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97" w:rsidRDefault="004714B2">
      <w:pPr>
        <w:spacing w:line="230" w:lineRule="atLeast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Senior</w:t>
      </w:r>
      <w:r w:rsidR="004E5B0C">
        <w:rPr>
          <w:rFonts w:cs="Arial"/>
          <w:b/>
          <w:bCs/>
          <w:szCs w:val="24"/>
          <w:u w:val="single"/>
        </w:rPr>
        <w:t>,</w:t>
      </w:r>
      <w:r w:rsidR="00A66654">
        <w:rPr>
          <w:rFonts w:cs="Arial"/>
          <w:b/>
          <w:bCs/>
          <w:szCs w:val="24"/>
          <w:u w:val="single"/>
        </w:rPr>
        <w:t xml:space="preserve"> intergenerational</w:t>
      </w:r>
      <w:r w:rsidR="00D60BD7">
        <w:rPr>
          <w:rFonts w:cs="Arial"/>
          <w:b/>
          <w:bCs/>
          <w:szCs w:val="24"/>
          <w:u w:val="single"/>
        </w:rPr>
        <w:t>, and special-</w:t>
      </w:r>
      <w:r w:rsidR="004E5B0C">
        <w:rPr>
          <w:rFonts w:cs="Arial"/>
          <w:b/>
          <w:bCs/>
          <w:szCs w:val="24"/>
          <w:u w:val="single"/>
        </w:rPr>
        <w:t>site</w:t>
      </w:r>
      <w:r w:rsidR="00A66654">
        <w:rPr>
          <w:rFonts w:cs="Arial"/>
          <w:b/>
          <w:bCs/>
          <w:szCs w:val="24"/>
          <w:u w:val="single"/>
        </w:rPr>
        <w:t xml:space="preserve"> </w:t>
      </w:r>
      <w:r>
        <w:rPr>
          <w:rFonts w:cs="Arial"/>
          <w:b/>
          <w:bCs/>
          <w:szCs w:val="24"/>
          <w:u w:val="single"/>
        </w:rPr>
        <w:t>workshops</w:t>
      </w:r>
    </w:p>
    <w:p w:rsidR="00A66654" w:rsidRDefault="00A66654">
      <w:pPr>
        <w:spacing w:line="230" w:lineRule="atLeast"/>
        <w:rPr>
          <w:rFonts w:cs="Arial"/>
          <w:b/>
          <w:bCs/>
          <w:szCs w:val="24"/>
          <w:u w:val="single"/>
        </w:rPr>
      </w:pPr>
    </w:p>
    <w:p w:rsidR="007F3E53" w:rsidRDefault="007F3E53">
      <w:pPr>
        <w:spacing w:line="230" w:lineRule="atLeast"/>
        <w:rPr>
          <w:rFonts w:cs="Arial"/>
          <w:b/>
          <w:bCs/>
          <w:szCs w:val="24"/>
        </w:rPr>
      </w:pPr>
    </w:p>
    <w:p w:rsidR="007F3E53" w:rsidRDefault="007F3E53">
      <w:pPr>
        <w:spacing w:line="230" w:lineRule="atLeast"/>
        <w:rPr>
          <w:rFonts w:cs="Arial"/>
          <w:b/>
          <w:color w:val="2F2F2F"/>
          <w:szCs w:val="24"/>
        </w:rPr>
      </w:pPr>
      <w:proofErr w:type="spellStart"/>
      <w:r w:rsidRPr="007F3E53">
        <w:rPr>
          <w:rFonts w:cs="Arial"/>
          <w:b/>
          <w:color w:val="2F2F2F"/>
          <w:szCs w:val="24"/>
        </w:rPr>
        <w:t>BronxWorks</w:t>
      </w:r>
      <w:proofErr w:type="spellEnd"/>
      <w:r w:rsidRPr="007F3E53">
        <w:rPr>
          <w:rFonts w:cs="Arial"/>
          <w:b/>
          <w:color w:val="2F2F2F"/>
          <w:szCs w:val="24"/>
        </w:rPr>
        <w:t xml:space="preserve"> East Concourse Senior Center</w:t>
      </w:r>
      <w:r>
        <w:rPr>
          <w:rFonts w:cs="Arial"/>
          <w:b/>
          <w:color w:val="2F2F2F"/>
          <w:szCs w:val="24"/>
        </w:rPr>
        <w:t>, Bronx, NY, April-June, 2018</w:t>
      </w:r>
    </w:p>
    <w:p w:rsidR="007F3E53" w:rsidRPr="007F3E53" w:rsidRDefault="007F3E53" w:rsidP="007F3E53">
      <w:pPr>
        <w:spacing w:line="230" w:lineRule="atLeast"/>
        <w:ind w:left="81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Twice-weekly art lessons in collage, still life, non-printer print-making, sculpture and meditative drawings, culminating in </w:t>
      </w:r>
      <w:r w:rsidR="00D60BD7">
        <w:rPr>
          <w:rFonts w:cs="Arial"/>
          <w:bCs/>
          <w:szCs w:val="24"/>
        </w:rPr>
        <w:t xml:space="preserve">an </w:t>
      </w:r>
      <w:r>
        <w:rPr>
          <w:rFonts w:cs="Arial"/>
          <w:bCs/>
          <w:szCs w:val="24"/>
        </w:rPr>
        <w:t>exhibition.  Tw</w:t>
      </w:r>
      <w:r w:rsidR="00D60BD7">
        <w:rPr>
          <w:rFonts w:cs="Arial"/>
          <w:bCs/>
          <w:szCs w:val="24"/>
        </w:rPr>
        <w:t xml:space="preserve">o </w:t>
      </w:r>
      <w:bookmarkStart w:id="0" w:name="_GoBack"/>
      <w:bookmarkEnd w:id="0"/>
      <w:r>
        <w:rPr>
          <w:rFonts w:cs="Arial"/>
          <w:bCs/>
          <w:szCs w:val="24"/>
        </w:rPr>
        <w:t>field trips, one to the MET. With the message Yes You Can, participants found their individual styles and meanings in expression.</w:t>
      </w:r>
    </w:p>
    <w:p w:rsidR="007F3E53" w:rsidRDefault="007F3E53">
      <w:pPr>
        <w:spacing w:line="230" w:lineRule="atLeast"/>
        <w:rPr>
          <w:rFonts w:cs="Arial"/>
          <w:b/>
          <w:bCs/>
          <w:szCs w:val="24"/>
        </w:rPr>
      </w:pPr>
    </w:p>
    <w:p w:rsidR="00A66654" w:rsidRDefault="00A66654">
      <w:pPr>
        <w:spacing w:line="230" w:lineRule="atLeast"/>
        <w:rPr>
          <w:rFonts w:cs="Arial"/>
          <w:bCs/>
          <w:szCs w:val="24"/>
        </w:rPr>
      </w:pPr>
      <w:r w:rsidRPr="00A66654">
        <w:rPr>
          <w:rFonts w:cs="Arial"/>
          <w:b/>
          <w:bCs/>
          <w:szCs w:val="24"/>
        </w:rPr>
        <w:t xml:space="preserve">Drawing </w:t>
      </w:r>
      <w:r>
        <w:rPr>
          <w:rFonts w:cs="Arial"/>
          <w:b/>
          <w:bCs/>
          <w:szCs w:val="24"/>
        </w:rPr>
        <w:t xml:space="preserve">from still life, studio: </w:t>
      </w:r>
      <w:r w:rsidR="007F3E53">
        <w:rPr>
          <w:rFonts w:cs="Arial"/>
          <w:bCs/>
          <w:szCs w:val="24"/>
        </w:rPr>
        <w:t>2012-2015</w:t>
      </w:r>
    </w:p>
    <w:p w:rsidR="00A66654" w:rsidRDefault="00A66654" w:rsidP="00A66654">
      <w:pPr>
        <w:spacing w:line="230" w:lineRule="atLeast"/>
        <w:ind w:left="810"/>
        <w:rPr>
          <w:rFonts w:cs="Arial"/>
          <w:bCs/>
          <w:szCs w:val="24"/>
        </w:rPr>
      </w:pPr>
      <w:proofErr w:type="gramStart"/>
      <w:r>
        <w:rPr>
          <w:rFonts w:cs="Arial"/>
          <w:bCs/>
          <w:szCs w:val="24"/>
        </w:rPr>
        <w:t xml:space="preserve">Weekly </w:t>
      </w:r>
      <w:r w:rsidR="00740D4C">
        <w:rPr>
          <w:rFonts w:cs="Arial"/>
          <w:bCs/>
          <w:szCs w:val="24"/>
        </w:rPr>
        <w:t>classe</w:t>
      </w:r>
      <w:r>
        <w:rPr>
          <w:rFonts w:cs="Arial"/>
          <w:bCs/>
          <w:szCs w:val="24"/>
        </w:rPr>
        <w:t xml:space="preserve">s for all ages in drawing techniques, </w:t>
      </w:r>
      <w:r w:rsidR="00740D4C">
        <w:rPr>
          <w:rFonts w:cs="Arial"/>
          <w:bCs/>
          <w:szCs w:val="24"/>
        </w:rPr>
        <w:t xml:space="preserve">using </w:t>
      </w:r>
      <w:r>
        <w:rPr>
          <w:rFonts w:cs="Arial"/>
          <w:bCs/>
          <w:szCs w:val="24"/>
        </w:rPr>
        <w:t xml:space="preserve">varied materials, and </w:t>
      </w:r>
      <w:r w:rsidR="00740D4C">
        <w:rPr>
          <w:rFonts w:cs="Arial"/>
          <w:bCs/>
          <w:szCs w:val="24"/>
        </w:rPr>
        <w:t xml:space="preserve">emphasizing the student’s own emerging style, with individual attention and encouragement for </w:t>
      </w:r>
      <w:r>
        <w:rPr>
          <w:rFonts w:cs="Arial"/>
          <w:bCs/>
          <w:szCs w:val="24"/>
        </w:rPr>
        <w:t xml:space="preserve">imaginative </w:t>
      </w:r>
      <w:r w:rsidR="00740D4C">
        <w:rPr>
          <w:rFonts w:cs="Arial"/>
          <w:bCs/>
          <w:szCs w:val="24"/>
        </w:rPr>
        <w:t>directions.</w:t>
      </w:r>
      <w:proofErr w:type="gramEnd"/>
    </w:p>
    <w:p w:rsidR="004E5B0C" w:rsidRDefault="004E5B0C" w:rsidP="00A66654">
      <w:pPr>
        <w:spacing w:line="230" w:lineRule="atLeast"/>
        <w:ind w:left="810"/>
        <w:rPr>
          <w:rFonts w:cs="Arial"/>
          <w:bCs/>
          <w:szCs w:val="24"/>
        </w:rPr>
      </w:pPr>
    </w:p>
    <w:p w:rsidR="004E5B0C" w:rsidRDefault="004E5B0C" w:rsidP="004E5B0C">
      <w:pPr>
        <w:spacing w:line="230" w:lineRule="atLeast"/>
        <w:ind w:left="720" w:hanging="720"/>
        <w:rPr>
          <w:b/>
          <w:szCs w:val="24"/>
        </w:rPr>
      </w:pPr>
      <w:r w:rsidRPr="00740D4C">
        <w:rPr>
          <w:b/>
          <w:szCs w:val="24"/>
        </w:rPr>
        <w:t>Morningside Retirement and Health Services</w:t>
      </w:r>
      <w:r>
        <w:rPr>
          <w:b/>
          <w:szCs w:val="24"/>
        </w:rPr>
        <w:t xml:space="preserve">, NORC, New York:  </w:t>
      </w:r>
    </w:p>
    <w:p w:rsidR="004E5B0C" w:rsidRDefault="004E5B0C" w:rsidP="004E5B0C">
      <w:pPr>
        <w:spacing w:line="230" w:lineRule="atLeast"/>
        <w:ind w:left="720"/>
        <w:rPr>
          <w:szCs w:val="24"/>
        </w:rPr>
      </w:pPr>
      <w:r>
        <w:rPr>
          <w:szCs w:val="24"/>
        </w:rPr>
        <w:t>July-August 2012, October-November 2012, October 2015, March 2016</w:t>
      </w:r>
    </w:p>
    <w:p w:rsidR="004E5B0C" w:rsidRDefault="004E5B0C" w:rsidP="004E5B0C">
      <w:pPr>
        <w:spacing w:line="230" w:lineRule="atLeast"/>
        <w:ind w:left="720"/>
        <w:rPr>
          <w:szCs w:val="24"/>
        </w:rPr>
      </w:pPr>
      <w:proofErr w:type="gramStart"/>
      <w:r>
        <w:rPr>
          <w:szCs w:val="24"/>
        </w:rPr>
        <w:t>Introduction to drawing from still life, using charcoal with gradual introduction of other materials, mastering of techniques, and emphasis on students’ developing a personal style and approach to art-making.</w:t>
      </w:r>
      <w:proofErr w:type="gramEnd"/>
      <w:r>
        <w:rPr>
          <w:szCs w:val="24"/>
        </w:rPr>
        <w:t xml:space="preserve">  </w:t>
      </w:r>
    </w:p>
    <w:p w:rsidR="006B5937" w:rsidRDefault="006B5937" w:rsidP="004E5B0C">
      <w:pPr>
        <w:spacing w:line="230" w:lineRule="atLeast"/>
        <w:ind w:left="720"/>
        <w:rPr>
          <w:szCs w:val="24"/>
        </w:rPr>
      </w:pPr>
    </w:p>
    <w:p w:rsidR="004E5B0C" w:rsidRPr="00806982" w:rsidRDefault="006B5937" w:rsidP="004E5B0C">
      <w:pPr>
        <w:spacing w:line="230" w:lineRule="atLeast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Domestic Violence Shelter and Programs</w:t>
      </w:r>
      <w:r w:rsidR="004E5B0C">
        <w:rPr>
          <w:rFonts w:cs="Arial"/>
          <w:b/>
          <w:bCs/>
          <w:szCs w:val="24"/>
        </w:rPr>
        <w:t xml:space="preserve">, </w:t>
      </w:r>
      <w:proofErr w:type="gramStart"/>
      <w:r w:rsidR="004E5B0C">
        <w:rPr>
          <w:rFonts w:cs="Arial"/>
          <w:b/>
          <w:bCs/>
          <w:szCs w:val="24"/>
        </w:rPr>
        <w:t xml:space="preserve">NYC </w:t>
      </w:r>
      <w:r w:rsidR="004E5B0C" w:rsidRPr="00806982">
        <w:rPr>
          <w:rFonts w:cs="Arial"/>
          <w:b/>
          <w:bCs/>
          <w:szCs w:val="24"/>
        </w:rPr>
        <w:t>:</w:t>
      </w:r>
      <w:proofErr w:type="gramEnd"/>
      <w:r w:rsidR="004E5B0C">
        <w:rPr>
          <w:rFonts w:cs="Arial"/>
          <w:b/>
          <w:bCs/>
          <w:szCs w:val="24"/>
        </w:rPr>
        <w:t xml:space="preserve"> </w:t>
      </w:r>
      <w:r w:rsidR="004E5B0C">
        <w:rPr>
          <w:rFonts w:cs="Arial"/>
          <w:bCs/>
          <w:szCs w:val="24"/>
        </w:rPr>
        <w:t>ongoing in 2016</w:t>
      </w:r>
    </w:p>
    <w:p w:rsidR="004E5B0C" w:rsidRPr="00740D4C" w:rsidRDefault="006B5937" w:rsidP="004E5B0C">
      <w:pPr>
        <w:spacing w:line="230" w:lineRule="atLeast"/>
        <w:ind w:left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Collage and </w:t>
      </w:r>
      <w:r w:rsidR="004E5B0C">
        <w:rPr>
          <w:rFonts w:cs="Arial"/>
          <w:bCs/>
          <w:szCs w:val="24"/>
        </w:rPr>
        <w:t xml:space="preserve">drawing, for </w:t>
      </w:r>
      <w:r>
        <w:rPr>
          <w:rFonts w:cs="Arial"/>
          <w:bCs/>
          <w:szCs w:val="24"/>
        </w:rPr>
        <w:t xml:space="preserve">women living in domestic violence shelters. </w:t>
      </w:r>
    </w:p>
    <w:p w:rsidR="004E5B0C" w:rsidRDefault="004E5B0C" w:rsidP="00A66654">
      <w:pPr>
        <w:spacing w:line="230" w:lineRule="atLeast"/>
        <w:ind w:left="810"/>
        <w:rPr>
          <w:rFonts w:cs="Arial"/>
          <w:bCs/>
          <w:szCs w:val="24"/>
        </w:rPr>
      </w:pPr>
    </w:p>
    <w:p w:rsidR="005415E5" w:rsidRPr="00806982" w:rsidRDefault="005415E5" w:rsidP="005415E5">
      <w:pPr>
        <w:spacing w:line="230" w:lineRule="atLeast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Holy Apostles Soup Kitchen, NYC </w:t>
      </w:r>
      <w:r w:rsidRPr="00806982">
        <w:rPr>
          <w:rFonts w:cs="Arial"/>
          <w:b/>
          <w:bCs/>
          <w:szCs w:val="24"/>
        </w:rPr>
        <w:t>:</w:t>
      </w: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bCs/>
          <w:szCs w:val="24"/>
        </w:rPr>
        <w:t>2015</w:t>
      </w:r>
    </w:p>
    <w:p w:rsidR="005415E5" w:rsidRPr="00740D4C" w:rsidRDefault="005415E5" w:rsidP="005415E5">
      <w:pPr>
        <w:spacing w:line="230" w:lineRule="atLeast"/>
        <w:ind w:left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Collage, drawing, and visual journal making for people availing themselves of the 1200 lunches served daily at the soup </w:t>
      </w:r>
      <w:proofErr w:type="gramStart"/>
      <w:r>
        <w:rPr>
          <w:rFonts w:cs="Arial"/>
          <w:bCs/>
          <w:szCs w:val="24"/>
        </w:rPr>
        <w:t>kitchen .</w:t>
      </w:r>
      <w:proofErr w:type="gramEnd"/>
    </w:p>
    <w:p w:rsidR="005415E5" w:rsidRPr="00A66654" w:rsidRDefault="005415E5" w:rsidP="00A66654">
      <w:pPr>
        <w:spacing w:line="230" w:lineRule="atLeast"/>
        <w:ind w:left="810"/>
        <w:rPr>
          <w:rFonts w:cs="Arial"/>
          <w:bCs/>
          <w:szCs w:val="24"/>
        </w:rPr>
      </w:pPr>
    </w:p>
    <w:p w:rsidR="005415E5" w:rsidRDefault="005415E5" w:rsidP="005415E5">
      <w:pPr>
        <w:spacing w:line="230" w:lineRule="atLeast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Tompkins Square Library, New York:</w:t>
      </w:r>
      <w:r>
        <w:rPr>
          <w:rFonts w:cs="Arial"/>
          <w:bCs/>
          <w:szCs w:val="24"/>
        </w:rPr>
        <w:t xml:space="preserve">  introduction to plaster sculpture for adults, </w:t>
      </w:r>
    </w:p>
    <w:p w:rsidR="005415E5" w:rsidRDefault="004E5B0C" w:rsidP="005415E5">
      <w:pPr>
        <w:spacing w:line="230" w:lineRule="atLeast"/>
        <w:ind w:firstLine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3-6 week workshops, </w:t>
      </w:r>
      <w:r w:rsidR="005415E5">
        <w:rPr>
          <w:rFonts w:cs="Arial"/>
          <w:bCs/>
          <w:szCs w:val="24"/>
        </w:rPr>
        <w:t>2013, 2014, 2015</w:t>
      </w:r>
      <w:r>
        <w:rPr>
          <w:rFonts w:cs="Arial"/>
          <w:bCs/>
          <w:szCs w:val="24"/>
        </w:rPr>
        <w:t>, 2016</w:t>
      </w:r>
    </w:p>
    <w:p w:rsidR="005415E5" w:rsidRDefault="005415E5" w:rsidP="005415E5">
      <w:pPr>
        <w:spacing w:line="230" w:lineRule="atLeast"/>
        <w:ind w:left="720"/>
        <w:rPr>
          <w:rFonts w:cs="Arial"/>
          <w:bCs/>
          <w:szCs w:val="24"/>
        </w:rPr>
      </w:pPr>
      <w:proofErr w:type="gramStart"/>
      <w:r>
        <w:rPr>
          <w:rFonts w:cs="Arial"/>
          <w:bCs/>
          <w:szCs w:val="24"/>
        </w:rPr>
        <w:t>Introduction to sculpture using plaster of Paris, an easily acquired material that lends itself to many techniques and enhancements with paint and found objects.</w:t>
      </w:r>
      <w:proofErr w:type="gramEnd"/>
      <w:r>
        <w:rPr>
          <w:rFonts w:cs="Arial"/>
          <w:bCs/>
          <w:szCs w:val="24"/>
        </w:rPr>
        <w:t xml:space="preserve">  Safety issues addressed.  Goal: to provide students with an approach to art that is inexpensive and easy to do at home after the workshop. Through a Sculpture Alliance grant from the Lower Manhattan Cultural Council.</w:t>
      </w:r>
    </w:p>
    <w:p w:rsidR="005415E5" w:rsidRDefault="005415E5" w:rsidP="005415E5">
      <w:pPr>
        <w:spacing w:line="230" w:lineRule="atLeast"/>
        <w:ind w:left="720"/>
        <w:rPr>
          <w:rFonts w:cs="Arial"/>
          <w:bCs/>
          <w:szCs w:val="24"/>
        </w:rPr>
      </w:pPr>
    </w:p>
    <w:p w:rsidR="00A66654" w:rsidRDefault="004714B2">
      <w:pPr>
        <w:spacing w:line="230" w:lineRule="atLeast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Tompkins Square Library, New York:</w:t>
      </w:r>
      <w:r>
        <w:rPr>
          <w:rFonts w:cs="Arial"/>
          <w:bCs/>
          <w:szCs w:val="24"/>
        </w:rPr>
        <w:t xml:space="preserve">  introduction to </w:t>
      </w:r>
      <w:r w:rsidR="005415E5">
        <w:rPr>
          <w:rFonts w:cs="Arial"/>
          <w:bCs/>
          <w:szCs w:val="24"/>
        </w:rPr>
        <w:t xml:space="preserve">cardboard </w:t>
      </w:r>
      <w:r>
        <w:rPr>
          <w:rFonts w:cs="Arial"/>
          <w:bCs/>
          <w:szCs w:val="24"/>
        </w:rPr>
        <w:t>sculpture</w:t>
      </w:r>
      <w:r w:rsidR="00A66654">
        <w:rPr>
          <w:rFonts w:cs="Arial"/>
          <w:bCs/>
          <w:szCs w:val="24"/>
        </w:rPr>
        <w:t xml:space="preserve"> for adults</w:t>
      </w:r>
      <w:r>
        <w:rPr>
          <w:rFonts w:cs="Arial"/>
          <w:bCs/>
          <w:szCs w:val="24"/>
        </w:rPr>
        <w:t xml:space="preserve">, </w:t>
      </w:r>
    </w:p>
    <w:p w:rsidR="004714B2" w:rsidRDefault="004714B2" w:rsidP="00A66654">
      <w:pPr>
        <w:spacing w:line="230" w:lineRule="atLeast"/>
        <w:ind w:firstLine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2014</w:t>
      </w:r>
    </w:p>
    <w:p w:rsidR="004714B2" w:rsidRDefault="004714B2" w:rsidP="004714B2">
      <w:pPr>
        <w:spacing w:line="230" w:lineRule="atLeast"/>
        <w:ind w:left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Workshop in sculpture using cardboard, a most plentiful material that lends itself to many techniques and enhancements with paint and found objects.  Goal: to provide students with an approach to art that is inexpensive and easy to do at home after the workshop. Through a Sculpture Alliance grant from the Lower Manhattan Cultural Council.</w:t>
      </w:r>
    </w:p>
    <w:p w:rsidR="004714B2" w:rsidRDefault="004714B2" w:rsidP="004714B2">
      <w:pPr>
        <w:spacing w:line="230" w:lineRule="atLeast"/>
        <w:ind w:left="720"/>
        <w:rPr>
          <w:rFonts w:cs="Arial"/>
          <w:bCs/>
          <w:szCs w:val="24"/>
        </w:rPr>
      </w:pPr>
    </w:p>
    <w:p w:rsidR="00740D4C" w:rsidRPr="00740D4C" w:rsidRDefault="00740D4C" w:rsidP="00740D4C">
      <w:pPr>
        <w:spacing w:line="230" w:lineRule="atLeast"/>
        <w:rPr>
          <w:rFonts w:cs="Arial"/>
          <w:bCs/>
          <w:szCs w:val="24"/>
        </w:rPr>
      </w:pPr>
      <w:r w:rsidRPr="00740D4C">
        <w:rPr>
          <w:rFonts w:cs="Arial"/>
          <w:b/>
          <w:bCs/>
          <w:szCs w:val="24"/>
        </w:rPr>
        <w:t xml:space="preserve">Lower Manhattan Cultural Council, East Harlem, New York: </w:t>
      </w:r>
      <w:r w:rsidRPr="00740D4C">
        <w:rPr>
          <w:rFonts w:cs="Arial"/>
          <w:bCs/>
          <w:szCs w:val="24"/>
        </w:rPr>
        <w:t xml:space="preserve">SPARC program, </w:t>
      </w:r>
    </w:p>
    <w:p w:rsidR="00A66654" w:rsidRPr="00740D4C" w:rsidRDefault="00740D4C" w:rsidP="004714B2">
      <w:pPr>
        <w:spacing w:line="230" w:lineRule="atLeast"/>
        <w:ind w:left="720"/>
        <w:rPr>
          <w:szCs w:val="24"/>
        </w:rPr>
      </w:pPr>
      <w:r w:rsidRPr="00740D4C">
        <w:rPr>
          <w:rStyle w:val="il"/>
          <w:szCs w:val="24"/>
        </w:rPr>
        <w:t>Beatrice</w:t>
      </w:r>
      <w:r w:rsidRPr="00740D4C">
        <w:rPr>
          <w:szCs w:val="24"/>
        </w:rPr>
        <w:t xml:space="preserve"> Lewis Sr. Center, January – June, 2013</w:t>
      </w:r>
    </w:p>
    <w:p w:rsidR="00740D4C" w:rsidRDefault="00740D4C" w:rsidP="004714B2">
      <w:pPr>
        <w:spacing w:line="230" w:lineRule="atLeast"/>
        <w:ind w:left="720"/>
        <w:rPr>
          <w:szCs w:val="24"/>
        </w:rPr>
      </w:pPr>
      <w:r w:rsidRPr="00740D4C">
        <w:rPr>
          <w:szCs w:val="24"/>
        </w:rPr>
        <w:lastRenderedPageBreak/>
        <w:t>Drawing</w:t>
      </w:r>
      <w:r>
        <w:rPr>
          <w:szCs w:val="24"/>
        </w:rPr>
        <w:t xml:space="preserve"> with charcoal and pastel</w:t>
      </w:r>
      <w:r w:rsidRPr="00740D4C">
        <w:rPr>
          <w:szCs w:val="24"/>
        </w:rPr>
        <w:t xml:space="preserve"> from imagination, from personal stories, and from still life</w:t>
      </w:r>
      <w:r>
        <w:rPr>
          <w:szCs w:val="24"/>
        </w:rPr>
        <w:t>,</w:t>
      </w:r>
      <w:r w:rsidRPr="00740D4C">
        <w:rPr>
          <w:szCs w:val="24"/>
        </w:rPr>
        <w:t xml:space="preserve"> for seniors from all walks of life, levels of ability, and </w:t>
      </w:r>
      <w:r>
        <w:rPr>
          <w:szCs w:val="24"/>
        </w:rPr>
        <w:t xml:space="preserve">prior </w:t>
      </w:r>
      <w:r w:rsidRPr="00740D4C">
        <w:rPr>
          <w:szCs w:val="24"/>
        </w:rPr>
        <w:t xml:space="preserve">exposure to art concepts. </w:t>
      </w:r>
      <w:r>
        <w:rPr>
          <w:szCs w:val="24"/>
        </w:rPr>
        <w:t xml:space="preserve">Included field trip to the Guggenheim Museum.  </w:t>
      </w:r>
    </w:p>
    <w:p w:rsidR="005415E5" w:rsidRDefault="005415E5">
      <w:pPr>
        <w:suppressAutoHyphens w:val="0"/>
        <w:rPr>
          <w:rFonts w:cs="Arial"/>
          <w:b/>
          <w:bCs/>
          <w:szCs w:val="24"/>
          <w:u w:val="single"/>
        </w:rPr>
      </w:pPr>
    </w:p>
    <w:p w:rsidR="00303839" w:rsidRPr="009B68EE" w:rsidRDefault="004714B2">
      <w:pPr>
        <w:spacing w:line="230" w:lineRule="atLeast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College teaching</w:t>
      </w:r>
    </w:p>
    <w:p w:rsidR="009B68EE" w:rsidRPr="009B68EE" w:rsidRDefault="009B68EE">
      <w:pPr>
        <w:spacing w:line="230" w:lineRule="atLeast"/>
        <w:ind w:left="540" w:right="90" w:hanging="540"/>
        <w:rPr>
          <w:rFonts w:cs="Arial"/>
          <w:b/>
          <w:bCs/>
          <w:szCs w:val="24"/>
        </w:rPr>
      </w:pPr>
    </w:p>
    <w:p w:rsidR="004714B2" w:rsidRDefault="004714B2">
      <w:pPr>
        <w:spacing w:line="230" w:lineRule="atLeast"/>
        <w:ind w:left="540" w:right="90" w:hanging="54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 xml:space="preserve">Westchester Community College, Valhalla, NY: </w:t>
      </w:r>
      <w:r w:rsidRPr="004714B2">
        <w:rPr>
          <w:rFonts w:cs="Arial"/>
          <w:bCs/>
          <w:szCs w:val="24"/>
        </w:rPr>
        <w:t>adjunct instructor, 2013-2014</w:t>
      </w:r>
    </w:p>
    <w:p w:rsidR="004714B2" w:rsidRPr="004714B2" w:rsidRDefault="004714B2" w:rsidP="004714B2">
      <w:pPr>
        <w:spacing w:line="230" w:lineRule="atLeast"/>
        <w:ind w:left="540" w:right="9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 xml:space="preserve">Introduction to Sculpture, </w:t>
      </w:r>
      <w:r>
        <w:rPr>
          <w:rFonts w:cs="Arial"/>
          <w:bCs/>
          <w:szCs w:val="24"/>
        </w:rPr>
        <w:t>undergraduate studio art course, with emphasis on formal elements of three-dimensional design, common materials used in creative ways, mastery of hand and electric tools including safety in the work place, and self-discovery and expression of personal ideas through art.</w:t>
      </w:r>
    </w:p>
    <w:p w:rsidR="004714B2" w:rsidRDefault="004714B2">
      <w:pPr>
        <w:spacing w:line="230" w:lineRule="atLeast"/>
        <w:ind w:left="540" w:right="90" w:hanging="540"/>
        <w:rPr>
          <w:rFonts w:cs="Arial"/>
          <w:b/>
          <w:bCs/>
          <w:szCs w:val="24"/>
        </w:rPr>
      </w:pPr>
    </w:p>
    <w:p w:rsidR="00303839" w:rsidRPr="009B68EE" w:rsidRDefault="00303839">
      <w:pPr>
        <w:spacing w:line="230" w:lineRule="atLeast"/>
        <w:ind w:left="540" w:right="90" w:hanging="540"/>
        <w:rPr>
          <w:rFonts w:cs="Arial"/>
          <w:szCs w:val="24"/>
        </w:rPr>
      </w:pPr>
      <w:r w:rsidRPr="009B68EE">
        <w:rPr>
          <w:rFonts w:cs="Arial"/>
          <w:b/>
          <w:bCs/>
          <w:szCs w:val="24"/>
        </w:rPr>
        <w:t xml:space="preserve">City College, New York: </w:t>
      </w:r>
      <w:r w:rsidRPr="009B68EE">
        <w:rPr>
          <w:rFonts w:cs="Arial"/>
          <w:szCs w:val="24"/>
        </w:rPr>
        <w:t xml:space="preserve">adjunct lecturer, </w:t>
      </w:r>
      <w:r w:rsidR="005F745B" w:rsidRPr="009B68EE">
        <w:rPr>
          <w:rFonts w:cs="Arial"/>
          <w:szCs w:val="24"/>
        </w:rPr>
        <w:t>2008</w:t>
      </w:r>
      <w:r w:rsidR="004714B2">
        <w:rPr>
          <w:rFonts w:cs="Arial"/>
          <w:szCs w:val="24"/>
        </w:rPr>
        <w:t>-2010</w:t>
      </w:r>
    </w:p>
    <w:p w:rsidR="00303839" w:rsidRPr="009B68EE" w:rsidRDefault="005F745B">
      <w:pPr>
        <w:spacing w:line="230" w:lineRule="atLeast"/>
        <w:ind w:left="540" w:right="90"/>
        <w:rPr>
          <w:rFonts w:cs="Arial"/>
          <w:szCs w:val="24"/>
        </w:rPr>
      </w:pPr>
      <w:r w:rsidRPr="00B379F0">
        <w:rPr>
          <w:rFonts w:cs="Arial"/>
          <w:b/>
          <w:szCs w:val="24"/>
        </w:rPr>
        <w:t>T</w:t>
      </w:r>
      <w:r w:rsidR="00303839" w:rsidRPr="00B379F0">
        <w:rPr>
          <w:rFonts w:cs="Arial"/>
          <w:b/>
          <w:szCs w:val="24"/>
        </w:rPr>
        <w:t>hree-Dimensional Design</w:t>
      </w:r>
      <w:r w:rsidR="00303839" w:rsidRPr="009B68EE">
        <w:rPr>
          <w:rFonts w:cs="Arial"/>
          <w:szCs w:val="24"/>
        </w:rPr>
        <w:t xml:space="preserve">, an undergraduate studio art course linking art, architecture, and all other aspects of design.  </w:t>
      </w:r>
      <w:r w:rsidRPr="00B379F0">
        <w:rPr>
          <w:rFonts w:cs="Arial"/>
          <w:b/>
          <w:szCs w:val="24"/>
        </w:rPr>
        <w:t>Introduction to Sculpture</w:t>
      </w:r>
      <w:r w:rsidR="006347CB">
        <w:rPr>
          <w:rFonts w:cs="Arial"/>
          <w:szCs w:val="24"/>
        </w:rPr>
        <w:t xml:space="preserve">, </w:t>
      </w:r>
      <w:r w:rsidR="006347CB" w:rsidRPr="006347CB">
        <w:rPr>
          <w:rFonts w:cs="Arial"/>
          <w:color w:val="000000"/>
          <w:szCs w:val="24"/>
        </w:rPr>
        <w:t>giving students fundamental exposure to subtractive, additive, and assembled sculpture</w:t>
      </w:r>
      <w:r w:rsidR="00E02059">
        <w:rPr>
          <w:rFonts w:cs="Arial"/>
          <w:color w:val="000000"/>
          <w:szCs w:val="24"/>
        </w:rPr>
        <w:t>, while introducing contemporary ideas in individual expression</w:t>
      </w:r>
      <w:r w:rsidRPr="006347CB">
        <w:rPr>
          <w:rFonts w:cs="Arial"/>
          <w:szCs w:val="24"/>
        </w:rPr>
        <w:t>.</w:t>
      </w:r>
    </w:p>
    <w:p w:rsidR="00303839" w:rsidRPr="009B68EE" w:rsidRDefault="00303839">
      <w:pPr>
        <w:spacing w:line="230" w:lineRule="atLeast"/>
        <w:ind w:left="540"/>
        <w:rPr>
          <w:rFonts w:cs="Arial"/>
          <w:szCs w:val="24"/>
        </w:rPr>
      </w:pPr>
    </w:p>
    <w:p w:rsidR="005F745B" w:rsidRPr="009B68EE" w:rsidRDefault="005F745B">
      <w:pPr>
        <w:spacing w:line="230" w:lineRule="atLeast"/>
        <w:ind w:left="-14" w:right="82"/>
        <w:rPr>
          <w:rFonts w:cs="Arial"/>
          <w:b/>
          <w:bCs/>
          <w:szCs w:val="24"/>
          <w:u w:val="single"/>
        </w:rPr>
      </w:pPr>
    </w:p>
    <w:p w:rsidR="00303839" w:rsidRPr="009B68EE" w:rsidRDefault="00303839">
      <w:pPr>
        <w:spacing w:line="230" w:lineRule="atLeast"/>
        <w:ind w:left="-14" w:right="82"/>
        <w:rPr>
          <w:rFonts w:cs="Arial"/>
          <w:b/>
          <w:bCs/>
          <w:szCs w:val="24"/>
          <w:u w:val="single"/>
        </w:rPr>
      </w:pPr>
      <w:r w:rsidRPr="009B68EE">
        <w:rPr>
          <w:rFonts w:cs="Arial"/>
          <w:b/>
          <w:bCs/>
          <w:szCs w:val="24"/>
          <w:u w:val="single"/>
        </w:rPr>
        <w:t xml:space="preserve">Other </w:t>
      </w:r>
      <w:r w:rsidR="00D60BD7">
        <w:rPr>
          <w:rFonts w:cs="Arial"/>
          <w:b/>
          <w:bCs/>
          <w:szCs w:val="24"/>
          <w:u w:val="single"/>
        </w:rPr>
        <w:t xml:space="preserve">Relevant </w:t>
      </w:r>
      <w:r w:rsidRPr="009B68EE">
        <w:rPr>
          <w:rFonts w:cs="Arial"/>
          <w:b/>
          <w:bCs/>
          <w:szCs w:val="24"/>
          <w:u w:val="single"/>
        </w:rPr>
        <w:t>Work Experience</w:t>
      </w:r>
    </w:p>
    <w:p w:rsidR="009B68EE" w:rsidRPr="009B68EE" w:rsidRDefault="009B68EE" w:rsidP="005F745B">
      <w:pPr>
        <w:spacing w:line="230" w:lineRule="atLeast"/>
        <w:ind w:right="82"/>
        <w:rPr>
          <w:rFonts w:cs="Arial"/>
          <w:b/>
          <w:bCs/>
          <w:szCs w:val="24"/>
        </w:rPr>
      </w:pPr>
    </w:p>
    <w:p w:rsidR="005F745B" w:rsidRPr="009B68EE" w:rsidRDefault="005F745B" w:rsidP="005F745B">
      <w:pPr>
        <w:spacing w:line="230" w:lineRule="atLeast"/>
        <w:ind w:left="540" w:hanging="540"/>
        <w:rPr>
          <w:rFonts w:cs="Arial"/>
          <w:szCs w:val="24"/>
        </w:rPr>
      </w:pPr>
      <w:r w:rsidRPr="009B68EE">
        <w:rPr>
          <w:rFonts w:cs="Arial"/>
          <w:b/>
          <w:bCs/>
          <w:szCs w:val="24"/>
        </w:rPr>
        <w:t xml:space="preserve">The Leo </w:t>
      </w:r>
      <w:proofErr w:type="spellStart"/>
      <w:r w:rsidRPr="009B68EE">
        <w:rPr>
          <w:rFonts w:cs="Arial"/>
          <w:b/>
          <w:bCs/>
          <w:szCs w:val="24"/>
        </w:rPr>
        <w:t>Baeck</w:t>
      </w:r>
      <w:proofErr w:type="spellEnd"/>
      <w:r w:rsidRPr="009B68EE">
        <w:rPr>
          <w:rFonts w:cs="Arial"/>
          <w:b/>
          <w:bCs/>
          <w:szCs w:val="24"/>
        </w:rPr>
        <w:t xml:space="preserve"> Institute, </w:t>
      </w:r>
      <w:r w:rsidRPr="009B68EE">
        <w:rPr>
          <w:rFonts w:cs="Arial"/>
          <w:szCs w:val="24"/>
        </w:rPr>
        <w:t>collections manager</w:t>
      </w:r>
      <w:r w:rsidRPr="009B68EE">
        <w:rPr>
          <w:rFonts w:cs="Arial"/>
          <w:b/>
          <w:bCs/>
          <w:szCs w:val="24"/>
        </w:rPr>
        <w:t xml:space="preserve">: </w:t>
      </w:r>
      <w:r w:rsidRPr="009B68EE">
        <w:rPr>
          <w:rFonts w:cs="Arial"/>
          <w:szCs w:val="24"/>
        </w:rPr>
        <w:t>2005-2007</w:t>
      </w:r>
    </w:p>
    <w:p w:rsidR="005F745B" w:rsidRPr="009B68EE" w:rsidRDefault="005F745B" w:rsidP="005F745B">
      <w:pPr>
        <w:spacing w:line="230" w:lineRule="atLeast"/>
        <w:ind w:left="540"/>
        <w:rPr>
          <w:rStyle w:val="WW-Absatz-Standardschriftart1"/>
          <w:rFonts w:eastAsia="Arial" w:cs="Arial"/>
          <w:color w:val="000000"/>
          <w:kern w:val="1"/>
          <w:szCs w:val="24"/>
          <w:lang w:eastAsia="en-US" w:bidi="en-US"/>
        </w:rPr>
      </w:pPr>
      <w:r w:rsidRPr="009B68EE">
        <w:rPr>
          <w:rFonts w:cs="Arial"/>
          <w:szCs w:val="24"/>
        </w:rPr>
        <w:t xml:space="preserve">Responsibilities as </w:t>
      </w:r>
      <w:r w:rsidRPr="009B68EE">
        <w:rPr>
          <w:rFonts w:cs="Arial"/>
          <w:b/>
          <w:szCs w:val="24"/>
        </w:rPr>
        <w:t>collections manager</w:t>
      </w:r>
      <w:r w:rsidRPr="009B68EE">
        <w:rPr>
          <w:rFonts w:cs="Arial"/>
          <w:szCs w:val="24"/>
        </w:rPr>
        <w:t xml:space="preserve"> were maintaining and upgrading the digital catalog for the Institute's varied collections </w:t>
      </w:r>
      <w:r w:rsidRPr="009B68EE">
        <w:rPr>
          <w:rFonts w:cs="Arial"/>
          <w:b/>
          <w:szCs w:val="24"/>
        </w:rPr>
        <w:t>of art objects</w:t>
      </w:r>
      <w:r w:rsidRPr="009B68EE">
        <w:rPr>
          <w:rFonts w:cs="Arial"/>
          <w:szCs w:val="24"/>
        </w:rPr>
        <w:t xml:space="preserve">, and </w:t>
      </w:r>
      <w:r w:rsidRPr="009B68EE">
        <w:rPr>
          <w:rFonts w:cs="Arial"/>
          <w:b/>
          <w:szCs w:val="24"/>
        </w:rPr>
        <w:t>researching biographies of artists and donors and the provenance of the art</w:t>
      </w:r>
      <w:r w:rsidRPr="009B68EE">
        <w:rPr>
          <w:rFonts w:cs="Arial"/>
          <w:szCs w:val="24"/>
        </w:rPr>
        <w:t xml:space="preserve">.  Wrote grant proposals for the art department to support conservation, including </w:t>
      </w:r>
      <w:r w:rsidRPr="009B68EE">
        <w:rPr>
          <w:rStyle w:val="WW-Absatz-Standardschriftart1"/>
          <w:rFonts w:eastAsia="Arial" w:cs="Arial"/>
          <w:kern w:val="1"/>
          <w:szCs w:val="24"/>
          <w:lang w:eastAsia="en-US" w:bidi="en-US"/>
        </w:rPr>
        <w:t>the National Endowment for the Humanities and the Lower Hudson Conference NYSCA</w:t>
      </w:r>
      <w:r w:rsidRPr="009B68EE">
        <w:rPr>
          <w:rStyle w:val="WW-Absatz-Standardschriftart1"/>
          <w:rFonts w:eastAsia="Arial" w:cs="Arial"/>
          <w:color w:val="000000"/>
          <w:kern w:val="1"/>
          <w:szCs w:val="24"/>
          <w:lang w:eastAsia="en-US" w:bidi="en-US"/>
        </w:rPr>
        <w:t xml:space="preserve"> (</w:t>
      </w:r>
      <w:r w:rsidRPr="009B68EE">
        <w:rPr>
          <w:rStyle w:val="WW-Absatz-Standardschriftart1"/>
          <w:rFonts w:eastAsia="Arial" w:cs="Arial"/>
          <w:bCs/>
          <w:color w:val="000000"/>
          <w:kern w:val="1"/>
          <w:szCs w:val="24"/>
          <w:lang w:eastAsia="en-US" w:bidi="en-US"/>
        </w:rPr>
        <w:t>New York State Council on the Arts</w:t>
      </w:r>
      <w:r w:rsidRPr="009B68EE">
        <w:rPr>
          <w:rStyle w:val="WW-Absatz-Standardschriftart1"/>
          <w:rFonts w:eastAsia="Arial" w:cs="Arial"/>
          <w:color w:val="000000"/>
          <w:kern w:val="1"/>
          <w:szCs w:val="24"/>
          <w:lang w:eastAsia="en-US" w:bidi="en-US"/>
        </w:rPr>
        <w:t>)</w:t>
      </w:r>
    </w:p>
    <w:p w:rsidR="005F745B" w:rsidRPr="009B68EE" w:rsidRDefault="005F745B">
      <w:pPr>
        <w:spacing w:line="230" w:lineRule="atLeast"/>
        <w:ind w:left="540" w:right="90" w:hanging="540"/>
        <w:rPr>
          <w:rFonts w:cs="Arial"/>
          <w:b/>
          <w:bCs/>
          <w:szCs w:val="24"/>
        </w:rPr>
      </w:pPr>
    </w:p>
    <w:p w:rsidR="00303839" w:rsidRPr="009B68EE" w:rsidRDefault="00303839">
      <w:pPr>
        <w:spacing w:line="230" w:lineRule="atLeast"/>
        <w:ind w:left="540" w:right="90" w:hanging="540"/>
        <w:rPr>
          <w:rFonts w:cs="Arial"/>
          <w:szCs w:val="24"/>
        </w:rPr>
      </w:pPr>
      <w:r w:rsidRPr="009B68EE">
        <w:rPr>
          <w:rFonts w:cs="Arial"/>
          <w:b/>
          <w:bCs/>
          <w:szCs w:val="24"/>
        </w:rPr>
        <w:t>President of Ceres Gallery</w:t>
      </w:r>
      <w:r w:rsidRPr="009B68EE">
        <w:rPr>
          <w:rFonts w:cs="Arial"/>
          <w:szCs w:val="24"/>
        </w:rPr>
        <w:t>: 1998-2000</w:t>
      </w:r>
    </w:p>
    <w:p w:rsidR="00303839" w:rsidRPr="009B68EE" w:rsidRDefault="00303839">
      <w:pPr>
        <w:tabs>
          <w:tab w:val="left" w:pos="540"/>
        </w:tabs>
        <w:spacing w:line="230" w:lineRule="atLeast"/>
        <w:ind w:left="540" w:right="90"/>
        <w:rPr>
          <w:rFonts w:cs="Arial"/>
          <w:szCs w:val="24"/>
        </w:rPr>
      </w:pPr>
      <w:r w:rsidRPr="009B68EE">
        <w:rPr>
          <w:rFonts w:cs="Arial"/>
          <w:szCs w:val="24"/>
        </w:rPr>
        <w:t xml:space="preserve">As </w:t>
      </w:r>
      <w:r w:rsidRPr="009B68EE">
        <w:rPr>
          <w:rFonts w:cs="Arial"/>
          <w:b/>
          <w:szCs w:val="24"/>
        </w:rPr>
        <w:t>president of Ceres, a women's artist-run gallery</w:t>
      </w:r>
      <w:r w:rsidRPr="009B68EE">
        <w:rPr>
          <w:rFonts w:cs="Arial"/>
          <w:szCs w:val="24"/>
        </w:rPr>
        <w:t>, wrote and edited press releases, artists’ statements and biographies, fund-raising letters, brochure and</w:t>
      </w:r>
    </w:p>
    <w:p w:rsidR="00303839" w:rsidRPr="009B68EE" w:rsidRDefault="00303839">
      <w:pPr>
        <w:tabs>
          <w:tab w:val="left" w:pos="540"/>
        </w:tabs>
        <w:spacing w:line="230" w:lineRule="atLeast"/>
        <w:ind w:left="540" w:right="90"/>
        <w:rPr>
          <w:szCs w:val="24"/>
        </w:rPr>
      </w:pPr>
      <w:r w:rsidRPr="009B68EE">
        <w:rPr>
          <w:rFonts w:cs="Arial"/>
          <w:szCs w:val="24"/>
        </w:rPr>
        <w:t>Web page text, and handled general correspondence.   Supervised committees and oversaw scheduling, and develope</w:t>
      </w:r>
      <w:r w:rsidR="005F745B" w:rsidRPr="009B68EE">
        <w:rPr>
          <w:rFonts w:cs="Arial"/>
          <w:szCs w:val="24"/>
        </w:rPr>
        <w:t>d program and exhibition ideas</w:t>
      </w:r>
    </w:p>
    <w:p w:rsidR="009B68EE" w:rsidRPr="009B68EE" w:rsidRDefault="009B68EE">
      <w:pPr>
        <w:tabs>
          <w:tab w:val="left" w:pos="1118"/>
        </w:tabs>
        <w:spacing w:line="230" w:lineRule="atLeast"/>
        <w:ind w:left="1118" w:right="82" w:hanging="1145"/>
        <w:rPr>
          <w:rStyle w:val="WW-Absatz-Standardschriftart1"/>
          <w:rFonts w:eastAsia="Arial" w:cs="Arial"/>
          <w:b/>
          <w:bCs/>
          <w:color w:val="000000"/>
          <w:kern w:val="1"/>
          <w:szCs w:val="24"/>
          <w:lang w:eastAsia="en-US" w:bidi="en-US"/>
        </w:rPr>
      </w:pPr>
      <w:bookmarkStart w:id="1" w:name="role_document1"/>
      <w:bookmarkEnd w:id="1"/>
    </w:p>
    <w:p w:rsidR="004B0297" w:rsidRPr="004B0297" w:rsidRDefault="004B0297" w:rsidP="009B68EE">
      <w:pPr>
        <w:tabs>
          <w:tab w:val="left" w:pos="1890"/>
        </w:tabs>
        <w:spacing w:line="230" w:lineRule="atLeast"/>
        <w:ind w:left="540" w:right="90" w:hanging="540"/>
        <w:rPr>
          <w:rFonts w:cs="Arial"/>
          <w:b/>
          <w:szCs w:val="24"/>
          <w:u w:val="single"/>
        </w:rPr>
      </w:pPr>
    </w:p>
    <w:p w:rsidR="009B68EE" w:rsidRPr="004B0297" w:rsidRDefault="009B68EE" w:rsidP="009B68EE">
      <w:pPr>
        <w:tabs>
          <w:tab w:val="left" w:pos="1890"/>
        </w:tabs>
        <w:spacing w:line="230" w:lineRule="atLeast"/>
        <w:ind w:left="540" w:right="90" w:hanging="540"/>
        <w:rPr>
          <w:rFonts w:cs="Arial"/>
          <w:b/>
          <w:szCs w:val="24"/>
          <w:u w:val="single"/>
        </w:rPr>
      </w:pPr>
      <w:r w:rsidRPr="004B0297">
        <w:rPr>
          <w:rFonts w:cs="Arial"/>
          <w:b/>
          <w:szCs w:val="24"/>
          <w:u w:val="single"/>
        </w:rPr>
        <w:t>Memberships and Affiliations</w:t>
      </w:r>
    </w:p>
    <w:p w:rsidR="00E02059" w:rsidRDefault="006347CB" w:rsidP="009B68EE">
      <w:pPr>
        <w:tabs>
          <w:tab w:val="left" w:pos="1170"/>
        </w:tabs>
        <w:spacing w:line="230" w:lineRule="atLeast"/>
        <w:ind w:left="1170" w:right="90" w:hanging="630"/>
        <w:rPr>
          <w:rFonts w:cs="Arial"/>
          <w:szCs w:val="24"/>
        </w:rPr>
      </w:pPr>
      <w:r w:rsidRPr="006E3D7A">
        <w:rPr>
          <w:rFonts w:cs="Arial"/>
          <w:szCs w:val="24"/>
        </w:rPr>
        <w:t xml:space="preserve">Member of </w:t>
      </w:r>
      <w:r w:rsidR="009B68EE" w:rsidRPr="006E3D7A">
        <w:rPr>
          <w:rFonts w:cs="Arial"/>
          <w:szCs w:val="24"/>
        </w:rPr>
        <w:t>Ceres Gallery</w:t>
      </w:r>
      <w:r>
        <w:rPr>
          <w:rFonts w:cs="Arial"/>
          <w:szCs w:val="24"/>
        </w:rPr>
        <w:t xml:space="preserve">, 1995 to present. </w:t>
      </w:r>
    </w:p>
    <w:p w:rsidR="009B68EE" w:rsidRPr="006E3D7A" w:rsidRDefault="009B68EE" w:rsidP="009B68EE">
      <w:pPr>
        <w:tabs>
          <w:tab w:val="left" w:pos="1170"/>
        </w:tabs>
        <w:spacing w:line="230" w:lineRule="atLeast"/>
        <w:ind w:left="1170" w:right="90" w:hanging="630"/>
        <w:rPr>
          <w:rFonts w:cs="Arial"/>
          <w:szCs w:val="24"/>
        </w:rPr>
      </w:pPr>
      <w:r w:rsidRPr="006E3D7A">
        <w:rPr>
          <w:rFonts w:cs="Arial"/>
          <w:szCs w:val="24"/>
        </w:rPr>
        <w:t>New York Artists Circle</w:t>
      </w:r>
    </w:p>
    <w:p w:rsidR="009B68EE" w:rsidRPr="009B68EE" w:rsidRDefault="004263EA" w:rsidP="009B68EE">
      <w:pPr>
        <w:tabs>
          <w:tab w:val="left" w:pos="1170"/>
        </w:tabs>
        <w:spacing w:line="230" w:lineRule="atLeast"/>
        <w:ind w:left="1170" w:right="90" w:hanging="630"/>
        <w:rPr>
          <w:rFonts w:cs="Arial"/>
          <w:szCs w:val="24"/>
        </w:rPr>
      </w:pPr>
      <w:r>
        <w:rPr>
          <w:rFonts w:cs="Arial"/>
          <w:szCs w:val="24"/>
        </w:rPr>
        <w:t>New York Society of Women Artists</w:t>
      </w:r>
    </w:p>
    <w:p w:rsidR="009B68EE" w:rsidRPr="009B68EE" w:rsidRDefault="009B68EE" w:rsidP="009B68EE">
      <w:pPr>
        <w:tabs>
          <w:tab w:val="left" w:pos="1890"/>
        </w:tabs>
        <w:spacing w:line="230" w:lineRule="atLeast"/>
        <w:ind w:left="540" w:right="90" w:hanging="540"/>
        <w:rPr>
          <w:rFonts w:cs="Arial"/>
          <w:szCs w:val="24"/>
        </w:rPr>
      </w:pPr>
    </w:p>
    <w:p w:rsidR="004B0297" w:rsidRDefault="004B0297">
      <w:pPr>
        <w:tabs>
          <w:tab w:val="left" w:pos="900"/>
        </w:tabs>
        <w:spacing w:line="230" w:lineRule="atLeast"/>
        <w:ind w:right="90"/>
        <w:rPr>
          <w:rFonts w:cs="Arial"/>
          <w:b/>
          <w:szCs w:val="24"/>
          <w:u w:val="single"/>
        </w:rPr>
      </w:pPr>
    </w:p>
    <w:p w:rsidR="00303839" w:rsidRPr="009B68EE" w:rsidRDefault="00303839">
      <w:pPr>
        <w:tabs>
          <w:tab w:val="left" w:pos="900"/>
        </w:tabs>
        <w:spacing w:line="230" w:lineRule="atLeast"/>
        <w:ind w:right="90"/>
        <w:rPr>
          <w:rFonts w:cs="Arial"/>
          <w:b/>
          <w:szCs w:val="24"/>
          <w:u w:val="single"/>
        </w:rPr>
      </w:pPr>
      <w:r w:rsidRPr="009B68EE">
        <w:rPr>
          <w:rFonts w:cs="Arial"/>
          <w:b/>
          <w:szCs w:val="24"/>
          <w:u w:val="single"/>
        </w:rPr>
        <w:t>Education</w:t>
      </w:r>
    </w:p>
    <w:p w:rsidR="00303839" w:rsidRPr="009B68EE" w:rsidRDefault="00303839">
      <w:pPr>
        <w:spacing w:line="230" w:lineRule="atLeast"/>
        <w:ind w:right="90" w:firstLine="540"/>
        <w:rPr>
          <w:rFonts w:cs="Arial"/>
          <w:szCs w:val="24"/>
        </w:rPr>
      </w:pPr>
      <w:r w:rsidRPr="009B68EE">
        <w:rPr>
          <w:rFonts w:cs="Arial"/>
          <w:szCs w:val="24"/>
        </w:rPr>
        <w:t>MFA City College, NYC</w:t>
      </w:r>
    </w:p>
    <w:p w:rsidR="00303839" w:rsidRDefault="00303839" w:rsidP="005F745B">
      <w:pPr>
        <w:spacing w:line="230" w:lineRule="atLeast"/>
        <w:ind w:right="90" w:firstLine="540"/>
        <w:rPr>
          <w:rFonts w:cs="Arial"/>
          <w:color w:val="000000"/>
          <w:szCs w:val="24"/>
        </w:rPr>
      </w:pPr>
      <w:r w:rsidRPr="009B68EE">
        <w:rPr>
          <w:rFonts w:cs="Arial"/>
          <w:color w:val="000000"/>
          <w:szCs w:val="24"/>
        </w:rPr>
        <w:t>BA Cornell University</w:t>
      </w:r>
    </w:p>
    <w:sectPr w:rsidR="00303839">
      <w:headerReference w:type="default" r:id="rId8"/>
      <w:footerReference w:type="default" r:id="rId9"/>
      <w:footnotePr>
        <w:pos w:val="beneathText"/>
      </w:footnotePr>
      <w:pgSz w:w="12240" w:h="15840"/>
      <w:pgMar w:top="547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BEA" w:rsidRDefault="00390BEA" w:rsidP="009B68EE">
      <w:r>
        <w:separator/>
      </w:r>
    </w:p>
  </w:endnote>
  <w:endnote w:type="continuationSeparator" w:id="0">
    <w:p w:rsidR="00390BEA" w:rsidRDefault="00390BEA" w:rsidP="009B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CB" w:rsidRPr="00270EFB" w:rsidRDefault="006347CB">
    <w:pPr>
      <w:pStyle w:val="Footer"/>
      <w:jc w:val="right"/>
      <w:rPr>
        <w:sz w:val="20"/>
      </w:rPr>
    </w:pPr>
    <w:r w:rsidRPr="00270EFB">
      <w:rPr>
        <w:sz w:val="20"/>
      </w:rPr>
      <w:t xml:space="preserve">Page </w:t>
    </w:r>
    <w:r w:rsidRPr="00270EFB">
      <w:rPr>
        <w:sz w:val="20"/>
      </w:rPr>
      <w:fldChar w:fldCharType="begin"/>
    </w:r>
    <w:r w:rsidRPr="00270EFB">
      <w:rPr>
        <w:sz w:val="20"/>
      </w:rPr>
      <w:instrText xml:space="preserve"> PAGE   \* MERGEFORMAT </w:instrText>
    </w:r>
    <w:r w:rsidRPr="00270EFB">
      <w:rPr>
        <w:sz w:val="20"/>
      </w:rPr>
      <w:fldChar w:fldCharType="separate"/>
    </w:r>
    <w:r w:rsidR="00D60BD7">
      <w:rPr>
        <w:noProof/>
        <w:sz w:val="20"/>
      </w:rPr>
      <w:t>1</w:t>
    </w:r>
    <w:r w:rsidRPr="00270EFB">
      <w:rPr>
        <w:sz w:val="20"/>
      </w:rPr>
      <w:fldChar w:fldCharType="end"/>
    </w:r>
  </w:p>
  <w:p w:rsidR="006347CB" w:rsidRDefault="006347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BEA" w:rsidRDefault="00390BEA" w:rsidP="009B68EE">
      <w:r>
        <w:separator/>
      </w:r>
    </w:p>
  </w:footnote>
  <w:footnote w:type="continuationSeparator" w:id="0">
    <w:p w:rsidR="00390BEA" w:rsidRDefault="00390BEA" w:rsidP="009B6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EE" w:rsidRDefault="007F3E53" w:rsidP="009B68EE">
    <w:pPr>
      <w:rPr>
        <w:rFonts w:cs="Arial"/>
        <w:b/>
      </w:rPr>
    </w:pPr>
    <w:r>
      <w:rPr>
        <w:rFonts w:cs="Arial"/>
        <w:sz w:val="22"/>
      </w:rPr>
      <w:t xml:space="preserve">FRANCINE PERLMAN   </w:t>
    </w:r>
    <w:r>
      <w:rPr>
        <w:rFonts w:cs="Arial"/>
        <w:sz w:val="20"/>
      </w:rPr>
      <w:t>francineperlman.com   fsperlman@gmail.com</w:t>
    </w:r>
    <w:r>
      <w:rPr>
        <w:rFonts w:cs="Arial"/>
        <w:b/>
      </w:rPr>
      <w:t xml:space="preserve"> </w:t>
    </w:r>
    <w:r w:rsidR="009B68EE">
      <w:rPr>
        <w:rFonts w:cs="Arial"/>
        <w:b/>
      </w:rPr>
      <w:t>_____________________________________________________________________</w:t>
    </w:r>
  </w:p>
  <w:p w:rsidR="009B68EE" w:rsidRPr="007F3E53" w:rsidRDefault="009B68EE" w:rsidP="007F3E53">
    <w:pPr>
      <w:jc w:val="right"/>
      <w:rPr>
        <w:rFonts w:cs="Arial"/>
        <w:sz w:val="20"/>
      </w:rPr>
    </w:pPr>
    <w:r>
      <w:rPr>
        <w:rFonts w:cs="Arial"/>
        <w:sz w:val="20"/>
      </w:rPr>
      <w:t xml:space="preserve">                                      </w:t>
    </w:r>
    <w:r w:rsidR="00096114">
      <w:rPr>
        <w:rFonts w:cs="Arial"/>
        <w:sz w:val="20"/>
      </w:rPr>
      <w:t xml:space="preserve">  </w:t>
    </w:r>
    <w:r>
      <w:rPr>
        <w:rFonts w:cs="Arial"/>
        <w:sz w:val="20"/>
      </w:rPr>
      <w:t xml:space="preserve"> </w:t>
    </w:r>
    <w:r w:rsidR="004714B2">
      <w:rPr>
        <w:rFonts w:cs="Arial"/>
        <w:sz w:val="20"/>
      </w:rPr>
      <w:t xml:space="preserve"> </w:t>
    </w:r>
  </w:p>
  <w:p w:rsidR="009B68EE" w:rsidRDefault="009B68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5B"/>
    <w:rsid w:val="00096114"/>
    <w:rsid w:val="00097B07"/>
    <w:rsid w:val="001F4E4F"/>
    <w:rsid w:val="0022788D"/>
    <w:rsid w:val="00270EFB"/>
    <w:rsid w:val="00303839"/>
    <w:rsid w:val="00390BEA"/>
    <w:rsid w:val="003D733F"/>
    <w:rsid w:val="004263EA"/>
    <w:rsid w:val="004714B2"/>
    <w:rsid w:val="004770AC"/>
    <w:rsid w:val="004B0297"/>
    <w:rsid w:val="004E5B0C"/>
    <w:rsid w:val="005415E5"/>
    <w:rsid w:val="00566C48"/>
    <w:rsid w:val="005F745B"/>
    <w:rsid w:val="006347CB"/>
    <w:rsid w:val="006B5937"/>
    <w:rsid w:val="006E3D7A"/>
    <w:rsid w:val="00740D4C"/>
    <w:rsid w:val="007D57A0"/>
    <w:rsid w:val="007F3E53"/>
    <w:rsid w:val="00806982"/>
    <w:rsid w:val="00820F96"/>
    <w:rsid w:val="00845160"/>
    <w:rsid w:val="00877688"/>
    <w:rsid w:val="00946D66"/>
    <w:rsid w:val="009B68EE"/>
    <w:rsid w:val="009E4B39"/>
    <w:rsid w:val="00A66654"/>
    <w:rsid w:val="00B379F0"/>
    <w:rsid w:val="00CB6360"/>
    <w:rsid w:val="00D60BD7"/>
    <w:rsid w:val="00D7308D"/>
    <w:rsid w:val="00D769FB"/>
    <w:rsid w:val="00E02059"/>
    <w:rsid w:val="00E95EC3"/>
    <w:rsid w:val="00ED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720"/>
      <w:outlineLvl w:val="0"/>
    </w:pPr>
    <w:rPr>
      <w:rFonts w:ascii="Helvetica" w:hAnsi="Helvetica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720"/>
      <w:outlineLvl w:val="1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cs="Times New Roman"/>
    </w:rPr>
  </w:style>
  <w:style w:type="character" w:styleId="Hyperlink">
    <w:name w:val="Hyperlink"/>
    <w:basedOn w:val="DefaultParagraphFont"/>
    <w:semiHidden/>
    <w:rPr>
      <w:rFonts w:cs="Times New Roman"/>
      <w:color w:val="0000FF"/>
      <w:u w:val="single"/>
    </w:rPr>
  </w:style>
  <w:style w:type="character" w:customStyle="1" w:styleId="Hyperlink1">
    <w:name w:val="Hyperlink1"/>
    <w:basedOn w:val="DefaultParagraphFont"/>
    <w:rPr>
      <w:rFonts w:cs="Times New Roman"/>
      <w:color w:val="000000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semiHidden/>
    <w:pPr>
      <w:ind w:left="1440" w:hanging="72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Header">
    <w:name w:val="header"/>
    <w:basedOn w:val="Normal"/>
    <w:link w:val="HeaderChar"/>
    <w:uiPriority w:val="99"/>
    <w:unhideWhenUsed/>
    <w:rsid w:val="009B6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8EE"/>
    <w:rPr>
      <w:rFonts w:ascii="Arial" w:hAnsi="Arial"/>
      <w:sz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B6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8EE"/>
    <w:rPr>
      <w:rFonts w:ascii="Arial" w:hAnsi="Arial"/>
      <w:sz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EE"/>
    <w:rPr>
      <w:rFonts w:ascii="Tahoma" w:hAnsi="Tahoma" w:cs="Tahoma"/>
      <w:sz w:val="16"/>
      <w:szCs w:val="16"/>
      <w:lang w:eastAsia="ar-SA"/>
    </w:rPr>
  </w:style>
  <w:style w:type="character" w:customStyle="1" w:styleId="il">
    <w:name w:val="il"/>
    <w:rsid w:val="00740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720"/>
      <w:outlineLvl w:val="0"/>
    </w:pPr>
    <w:rPr>
      <w:rFonts w:ascii="Helvetica" w:hAnsi="Helvetica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720"/>
      <w:outlineLvl w:val="1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cs="Times New Roman"/>
    </w:rPr>
  </w:style>
  <w:style w:type="character" w:styleId="Hyperlink">
    <w:name w:val="Hyperlink"/>
    <w:basedOn w:val="DefaultParagraphFont"/>
    <w:semiHidden/>
    <w:rPr>
      <w:rFonts w:cs="Times New Roman"/>
      <w:color w:val="0000FF"/>
      <w:u w:val="single"/>
    </w:rPr>
  </w:style>
  <w:style w:type="character" w:customStyle="1" w:styleId="Hyperlink1">
    <w:name w:val="Hyperlink1"/>
    <w:basedOn w:val="DefaultParagraphFont"/>
    <w:rPr>
      <w:rFonts w:cs="Times New Roman"/>
      <w:color w:val="000000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semiHidden/>
    <w:pPr>
      <w:ind w:left="1440" w:hanging="72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Header">
    <w:name w:val="header"/>
    <w:basedOn w:val="Normal"/>
    <w:link w:val="HeaderChar"/>
    <w:uiPriority w:val="99"/>
    <w:unhideWhenUsed/>
    <w:rsid w:val="009B6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8EE"/>
    <w:rPr>
      <w:rFonts w:ascii="Arial" w:hAnsi="Arial"/>
      <w:sz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B6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8EE"/>
    <w:rPr>
      <w:rFonts w:ascii="Arial" w:hAnsi="Arial"/>
      <w:sz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EE"/>
    <w:rPr>
      <w:rFonts w:ascii="Tahoma" w:hAnsi="Tahoma" w:cs="Tahoma"/>
      <w:sz w:val="16"/>
      <w:szCs w:val="16"/>
      <w:lang w:eastAsia="ar-SA"/>
    </w:rPr>
  </w:style>
  <w:style w:type="character" w:customStyle="1" w:styleId="il">
    <w:name w:val="il"/>
    <w:rsid w:val="00740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FRANCINE PERLMAN                                     (212) 662-2018   (tel)</vt:lpstr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FRANCINE PERLMAN                                     (212) 662-2018   (tel)</dc:title>
  <dc:subject/>
  <dc:creator>Valued Gateway 2000 Customer</dc:creator>
  <cp:keywords/>
  <cp:lastModifiedBy>owner</cp:lastModifiedBy>
  <cp:revision>5</cp:revision>
  <cp:lastPrinted>2003-06-11T20:48:00Z</cp:lastPrinted>
  <dcterms:created xsi:type="dcterms:W3CDTF">2014-09-01T19:53:00Z</dcterms:created>
  <dcterms:modified xsi:type="dcterms:W3CDTF">2018-08-29T17:20:00Z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FPerlman Big Brother Big Sister</vt:lpwstr>
  </property>
  <property fmtid="{D5CDD505-2E9C-101B-9397-08002B2CF9AE}" pid="3" name="_AuthorEmail">
    <vt:lpwstr>EDenker@harman.com</vt:lpwstr>
  </property>
  <property fmtid="{D5CDD505-2E9C-101B-9397-08002B2CF9AE}" pid="4" name="_AuthorEmailDisplayName">
    <vt:lpwstr>Denker, Elenor</vt:lpwstr>
  </property>
  <property fmtid="{D5CDD505-2E9C-101B-9397-08002B2CF9AE}" pid="5" name="_AdHocReviewCycleID">
    <vt:i4>-1957254045</vt:i4>
  </property>
  <property fmtid="{D5CDD505-2E9C-101B-9397-08002B2CF9AE}" pid="6" name="_ReviewingToolsShownOnce">
    <vt:lpwstr/>
  </property>
</Properties>
</file>