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F2" w:rsidRPr="00D5162B" w:rsidRDefault="002E16F2" w:rsidP="00ED2412">
      <w:pPr>
        <w:ind w:left="-90"/>
        <w:rPr>
          <w:b/>
          <w:sz w:val="28"/>
        </w:rPr>
      </w:pPr>
      <w:r w:rsidRPr="00D5162B">
        <w:rPr>
          <w:b/>
          <w:sz w:val="28"/>
        </w:rPr>
        <w:t xml:space="preserve">Richard </w:t>
      </w:r>
      <w:r w:rsidR="0036771E" w:rsidRPr="00D5162B">
        <w:rPr>
          <w:b/>
          <w:sz w:val="28"/>
        </w:rPr>
        <w:t>Estrin</w:t>
      </w:r>
    </w:p>
    <w:p w:rsidR="002E16F2" w:rsidRPr="00ED2412" w:rsidRDefault="000A3B64" w:rsidP="002E16F2">
      <w:pPr>
        <w:ind w:left="-90"/>
        <w:rPr>
          <w:sz w:val="28"/>
        </w:rPr>
      </w:pPr>
      <w:r w:rsidRPr="00ED2412">
        <w:rPr>
          <w:sz w:val="28"/>
        </w:rPr>
        <w:t>175 Prospect Park Southwest #2B</w:t>
      </w:r>
      <w:r w:rsidR="00FD5E24" w:rsidRPr="00ED2412">
        <w:rPr>
          <w:sz w:val="28"/>
        </w:rPr>
        <w:tab/>
      </w:r>
      <w:r w:rsidR="00FD5E24" w:rsidRPr="00ED2412">
        <w:rPr>
          <w:sz w:val="28"/>
        </w:rPr>
        <w:tab/>
      </w:r>
      <w:r w:rsidRPr="00ED2412">
        <w:rPr>
          <w:sz w:val="28"/>
        </w:rPr>
        <w:t xml:space="preserve">   </w:t>
      </w:r>
      <w:r w:rsidR="002E16F2" w:rsidRPr="00ED2412">
        <w:rPr>
          <w:sz w:val="28"/>
        </w:rPr>
        <w:tab/>
      </w:r>
      <w:r w:rsidR="002E16F2" w:rsidRPr="00ED2412">
        <w:rPr>
          <w:sz w:val="28"/>
        </w:rPr>
        <w:tab/>
        <w:t xml:space="preserve">        </w:t>
      </w:r>
      <w:r w:rsidR="00D5162B" w:rsidRPr="00ED2412">
        <w:rPr>
          <w:sz w:val="28"/>
        </w:rPr>
        <w:t xml:space="preserve">       </w:t>
      </w:r>
      <w:r w:rsidR="002E16F2" w:rsidRPr="00ED2412">
        <w:rPr>
          <w:sz w:val="28"/>
        </w:rPr>
        <w:t xml:space="preserve">(812) 361-5912  </w:t>
      </w:r>
    </w:p>
    <w:p w:rsidR="005461B9" w:rsidRPr="00ED2412" w:rsidRDefault="000A3B64" w:rsidP="005461B9">
      <w:pPr>
        <w:ind w:left="-90"/>
        <w:rPr>
          <w:sz w:val="28"/>
        </w:rPr>
      </w:pPr>
      <w:r w:rsidRPr="00ED2412">
        <w:rPr>
          <w:sz w:val="28"/>
        </w:rPr>
        <w:t>Brooklyn, NY   11218</w:t>
      </w:r>
      <w:r w:rsidR="00D5162B" w:rsidRPr="00ED2412">
        <w:rPr>
          <w:sz w:val="28"/>
        </w:rPr>
        <w:tab/>
      </w:r>
      <w:r w:rsidR="00D5162B" w:rsidRPr="00ED2412">
        <w:rPr>
          <w:sz w:val="28"/>
        </w:rPr>
        <w:tab/>
        <w:t xml:space="preserve">                       </w:t>
      </w:r>
      <w:r w:rsidR="00FD5E24" w:rsidRPr="00ED2412">
        <w:rPr>
          <w:sz w:val="28"/>
        </w:rPr>
        <w:tab/>
        <w:t xml:space="preserve">  </w:t>
      </w:r>
      <w:r w:rsidR="002E16F2" w:rsidRPr="00ED2412">
        <w:rPr>
          <w:sz w:val="28"/>
        </w:rPr>
        <w:t xml:space="preserve">   </w:t>
      </w:r>
      <w:r w:rsidR="00ED2412">
        <w:rPr>
          <w:sz w:val="28"/>
        </w:rPr>
        <w:t xml:space="preserve">   </w:t>
      </w:r>
      <w:r w:rsidR="00D5162B" w:rsidRPr="00ED2412">
        <w:rPr>
          <w:sz w:val="28"/>
        </w:rPr>
        <w:t xml:space="preserve"> </w:t>
      </w:r>
      <w:hyperlink r:id="rId4" w:history="1">
        <w:r w:rsidR="002E16F2" w:rsidRPr="00ED2412">
          <w:rPr>
            <w:rStyle w:val="Hyperlink"/>
            <w:color w:val="auto"/>
            <w:sz w:val="28"/>
          </w:rPr>
          <w:t>estrinrichard@yahoo.com</w:t>
        </w:r>
      </w:hyperlink>
    </w:p>
    <w:p w:rsidR="00ED2412" w:rsidRPr="00ED2412" w:rsidRDefault="00ED2412" w:rsidP="005461B9">
      <w:pPr>
        <w:ind w:left="-90"/>
        <w:rPr>
          <w:sz w:val="28"/>
        </w:rPr>
      </w:pPr>
    </w:p>
    <w:p w:rsidR="005461B9" w:rsidRPr="00ED2412" w:rsidRDefault="005461B9" w:rsidP="005461B9">
      <w:pPr>
        <w:ind w:left="-90"/>
        <w:rPr>
          <w:sz w:val="28"/>
        </w:rPr>
      </w:pPr>
    </w:p>
    <w:p w:rsidR="00F21918" w:rsidRDefault="005461B9" w:rsidP="005461B9">
      <w:pPr>
        <w:ind w:left="-90"/>
        <w:rPr>
          <w:b/>
          <w:u w:val="single"/>
        </w:rPr>
      </w:pPr>
      <w:r w:rsidRPr="005461B9">
        <w:rPr>
          <w:b/>
          <w:u w:val="single"/>
        </w:rPr>
        <w:t>EXPERIENCE</w:t>
      </w:r>
    </w:p>
    <w:p w:rsidR="00F21918" w:rsidRDefault="00F21918" w:rsidP="005461B9">
      <w:pPr>
        <w:ind w:left="-90"/>
        <w:rPr>
          <w:b/>
          <w:u w:val="single"/>
        </w:rPr>
      </w:pPr>
    </w:p>
    <w:p w:rsidR="00F21918" w:rsidRDefault="00F21918" w:rsidP="005461B9">
      <w:pPr>
        <w:ind w:left="-90"/>
      </w:pPr>
      <w:r>
        <w:rPr>
          <w:b/>
        </w:rPr>
        <w:t xml:space="preserve">Rush Philanthropic Arts Foundation, </w:t>
      </w:r>
      <w:r w:rsidR="00E804F5">
        <w:t>Brooklyn, NY</w:t>
      </w:r>
    </w:p>
    <w:p w:rsidR="008D06CC" w:rsidRDefault="00E43F8C" w:rsidP="005461B9">
      <w:pPr>
        <w:ind w:left="-90"/>
      </w:pPr>
      <w:r>
        <w:rPr>
          <w:i/>
        </w:rPr>
        <w:t xml:space="preserve">Teaching Artist, </w:t>
      </w:r>
      <w:r>
        <w:t>Rush Teens, Rush Kids,</w:t>
      </w:r>
      <w:r w:rsidR="00585217">
        <w:t xml:space="preserve"> PS 6, </w:t>
      </w:r>
      <w:proofErr w:type="gramStart"/>
      <w:r w:rsidR="00585217">
        <w:t>Jersey</w:t>
      </w:r>
      <w:proofErr w:type="gramEnd"/>
      <w:r w:rsidR="00585217">
        <w:t xml:space="preserve"> City, NJ,</w:t>
      </w:r>
      <w:r>
        <w:t xml:space="preserve"> 2016</w:t>
      </w:r>
    </w:p>
    <w:p w:rsidR="008D06CC" w:rsidRDefault="008D06CC" w:rsidP="005461B9">
      <w:pPr>
        <w:ind w:left="-90"/>
      </w:pPr>
    </w:p>
    <w:p w:rsidR="008D06CC" w:rsidRDefault="008D06CC" w:rsidP="008D06CC">
      <w:pPr>
        <w:ind w:left="-90"/>
      </w:pPr>
      <w:r>
        <w:rPr>
          <w:b/>
        </w:rPr>
        <w:t xml:space="preserve">Lifetime Arts, </w:t>
      </w:r>
      <w:r w:rsidR="00E804F5">
        <w:t>New Rochelle, NY</w:t>
      </w:r>
    </w:p>
    <w:p w:rsidR="008D06CC" w:rsidRDefault="008D06CC" w:rsidP="008D06CC">
      <w:pPr>
        <w:ind w:left="-90"/>
      </w:pPr>
      <w:r>
        <w:rPr>
          <w:i/>
        </w:rPr>
        <w:t xml:space="preserve">Teaching Artist Assistant/Mentee, </w:t>
      </w:r>
      <w:r>
        <w:t xml:space="preserve">SU-CASA/RAIN </w:t>
      </w:r>
      <w:proofErr w:type="spellStart"/>
      <w:r>
        <w:t>Tolentine</w:t>
      </w:r>
      <w:proofErr w:type="spellEnd"/>
      <w:r>
        <w:t xml:space="preserve"> Senior Center, 2016</w:t>
      </w:r>
    </w:p>
    <w:p w:rsidR="00F21918" w:rsidRDefault="00F21918" w:rsidP="00E43F8C">
      <w:pPr>
        <w:rPr>
          <w:b/>
          <w:u w:val="single"/>
        </w:rPr>
      </w:pPr>
    </w:p>
    <w:p w:rsidR="00F21918" w:rsidRDefault="00F21918" w:rsidP="005461B9">
      <w:pPr>
        <w:ind w:left="-90"/>
        <w:rPr>
          <w:b/>
        </w:rPr>
      </w:pPr>
      <w:r>
        <w:rPr>
          <w:b/>
        </w:rPr>
        <w:t xml:space="preserve">Brooklyn Arts Council, </w:t>
      </w:r>
      <w:r w:rsidRPr="00F21918">
        <w:t>Brooklyn, NY</w:t>
      </w:r>
    </w:p>
    <w:p w:rsidR="005461B9" w:rsidRPr="00F21918" w:rsidRDefault="00F21918" w:rsidP="005461B9">
      <w:pPr>
        <w:ind w:left="-90"/>
        <w:rPr>
          <w:i/>
        </w:rPr>
      </w:pPr>
      <w:r>
        <w:rPr>
          <w:i/>
        </w:rPr>
        <w:t xml:space="preserve">Teaching Artist, </w:t>
      </w:r>
      <w:r w:rsidRPr="00F21918">
        <w:t>SPARC, SU-CASA</w:t>
      </w:r>
      <w:r>
        <w:t>, 2015-Present</w:t>
      </w:r>
    </w:p>
    <w:p w:rsidR="005461B9" w:rsidRPr="000C106D" w:rsidRDefault="005461B9" w:rsidP="002E16F2">
      <w:pPr>
        <w:rPr>
          <w:sz w:val="22"/>
        </w:rPr>
      </w:pPr>
    </w:p>
    <w:p w:rsidR="005461B9" w:rsidRDefault="005461B9" w:rsidP="002E16F2">
      <w:pPr>
        <w:pStyle w:val="Heading3"/>
        <w:ind w:left="-90"/>
        <w:rPr>
          <w:b w:val="0"/>
          <w:sz w:val="24"/>
          <w:u w:val="none"/>
        </w:rPr>
      </w:pPr>
      <w:proofErr w:type="spellStart"/>
      <w:r w:rsidRPr="002E16F2">
        <w:rPr>
          <w:sz w:val="24"/>
          <w:u w:val="none"/>
        </w:rPr>
        <w:t>Edinboro</w:t>
      </w:r>
      <w:proofErr w:type="spellEnd"/>
      <w:r w:rsidRPr="002E16F2">
        <w:rPr>
          <w:sz w:val="24"/>
          <w:u w:val="none"/>
        </w:rPr>
        <w:t xml:space="preserve"> University of Pennsylvania</w:t>
      </w:r>
      <w:r w:rsidR="00E804F5">
        <w:rPr>
          <w:b w:val="0"/>
          <w:sz w:val="24"/>
          <w:u w:val="none"/>
        </w:rPr>
        <w:t xml:space="preserve">, </w:t>
      </w:r>
      <w:proofErr w:type="spellStart"/>
      <w:r w:rsidR="00E804F5">
        <w:rPr>
          <w:b w:val="0"/>
          <w:sz w:val="24"/>
          <w:u w:val="none"/>
        </w:rPr>
        <w:t>Edinboro</w:t>
      </w:r>
      <w:proofErr w:type="spellEnd"/>
      <w:r w:rsidR="00E804F5">
        <w:rPr>
          <w:b w:val="0"/>
          <w:sz w:val="24"/>
          <w:u w:val="none"/>
        </w:rPr>
        <w:t>, PA</w:t>
      </w:r>
      <w:r w:rsidRPr="002E16F2">
        <w:rPr>
          <w:b w:val="0"/>
          <w:sz w:val="24"/>
          <w:u w:val="none"/>
        </w:rPr>
        <w:t xml:space="preserve"> </w:t>
      </w:r>
    </w:p>
    <w:p w:rsidR="005461B9" w:rsidRPr="002E16F2" w:rsidRDefault="005461B9" w:rsidP="002E16F2">
      <w:pPr>
        <w:pStyle w:val="Heading3"/>
        <w:ind w:left="-90"/>
        <w:rPr>
          <w:b w:val="0"/>
          <w:sz w:val="24"/>
          <w:u w:val="none"/>
        </w:rPr>
      </w:pPr>
      <w:r w:rsidRPr="00AE13C4">
        <w:rPr>
          <w:b w:val="0"/>
          <w:i/>
          <w:sz w:val="24"/>
          <w:u w:val="none"/>
        </w:rPr>
        <w:t>Full-Time Instructor</w:t>
      </w:r>
      <w:r w:rsidRPr="002E16F2">
        <w:rPr>
          <w:b w:val="0"/>
          <w:sz w:val="24"/>
          <w:u w:val="none"/>
        </w:rPr>
        <w:t xml:space="preserve">, Foundations/Painting; Color, Introduction to 2D Design, </w:t>
      </w:r>
      <w:r>
        <w:rPr>
          <w:b w:val="0"/>
          <w:sz w:val="24"/>
          <w:u w:val="none"/>
        </w:rPr>
        <w:t xml:space="preserve">Drawing 1, Intermediate/Advanced/Grad Drawing, </w:t>
      </w:r>
      <w:r w:rsidRPr="002E16F2">
        <w:rPr>
          <w:b w:val="0"/>
          <w:sz w:val="24"/>
          <w:u w:val="none"/>
        </w:rPr>
        <w:t xml:space="preserve">Painting </w:t>
      </w:r>
      <w:r>
        <w:rPr>
          <w:b w:val="0"/>
          <w:sz w:val="24"/>
          <w:u w:val="none"/>
        </w:rPr>
        <w:t>1</w:t>
      </w:r>
      <w:r w:rsidRPr="002E16F2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Painting 2, Color for Painters,</w:t>
      </w:r>
      <w:r w:rsidRPr="002E16F2">
        <w:rPr>
          <w:b w:val="0"/>
          <w:sz w:val="24"/>
          <w:u w:val="none"/>
        </w:rPr>
        <w:t xml:space="preserve"> 2010-</w:t>
      </w:r>
      <w:r>
        <w:rPr>
          <w:b w:val="0"/>
          <w:sz w:val="24"/>
          <w:u w:val="none"/>
        </w:rPr>
        <w:t>2014.</w:t>
      </w:r>
    </w:p>
    <w:p w:rsidR="005461B9" w:rsidRPr="002E16F2" w:rsidRDefault="005461B9" w:rsidP="002E16F2"/>
    <w:p w:rsidR="005461B9" w:rsidRDefault="005461B9" w:rsidP="00105EB6">
      <w:pPr>
        <w:ind w:left="-90"/>
        <w:rPr>
          <w:b/>
        </w:rPr>
      </w:pPr>
      <w:r w:rsidRPr="002E16F2">
        <w:rPr>
          <w:b/>
        </w:rPr>
        <w:t>Grand Valley State University</w:t>
      </w:r>
      <w:r w:rsidRPr="00D100F1">
        <w:t>,</w:t>
      </w:r>
      <w:r w:rsidRPr="002E16F2">
        <w:rPr>
          <w:b/>
        </w:rPr>
        <w:t xml:space="preserve"> </w:t>
      </w:r>
      <w:r w:rsidR="00E804F5">
        <w:t>Allendale, MI</w:t>
      </w:r>
      <w:r w:rsidRPr="002E16F2">
        <w:rPr>
          <w:b/>
        </w:rPr>
        <w:t xml:space="preserve"> </w:t>
      </w:r>
    </w:p>
    <w:p w:rsidR="005461B9" w:rsidRDefault="005461B9" w:rsidP="00AE13C4">
      <w:pPr>
        <w:ind w:left="-90"/>
      </w:pPr>
      <w:proofErr w:type="gramStart"/>
      <w:r w:rsidRPr="00AE13C4">
        <w:rPr>
          <w:i/>
        </w:rPr>
        <w:t>Visiting Assistant Professor</w:t>
      </w:r>
      <w:r w:rsidRPr="002E16F2">
        <w:t>,</w:t>
      </w:r>
      <w:r>
        <w:t xml:space="preserve"> Foundations/Painting; Drawing 1, Drawing 2</w:t>
      </w:r>
      <w:r w:rsidRPr="002E16F2">
        <w:t xml:space="preserve">, Life Drawing, Introduction to 2D Design, </w:t>
      </w:r>
      <w:r>
        <w:t>Painting I</w:t>
      </w:r>
      <w:r w:rsidRPr="002E16F2">
        <w:t>, Watercolor, 2007-2010.</w:t>
      </w:r>
      <w:proofErr w:type="gramEnd"/>
    </w:p>
    <w:p w:rsidR="005461B9" w:rsidRPr="002E16F2" w:rsidRDefault="005461B9" w:rsidP="00105EB6">
      <w:pPr>
        <w:ind w:left="-90"/>
      </w:pPr>
    </w:p>
    <w:p w:rsidR="005461B9" w:rsidRDefault="005461B9" w:rsidP="002E16F2">
      <w:pPr>
        <w:ind w:left="-90"/>
      </w:pPr>
      <w:r w:rsidRPr="002E16F2">
        <w:rPr>
          <w:b/>
        </w:rPr>
        <w:t>Virginia Commonwealth University</w:t>
      </w:r>
      <w:r w:rsidRPr="00D100F1">
        <w:t>,</w:t>
      </w:r>
      <w:r w:rsidRPr="002E16F2">
        <w:rPr>
          <w:b/>
        </w:rPr>
        <w:t xml:space="preserve"> </w:t>
      </w:r>
      <w:r w:rsidRPr="002E16F2">
        <w:t>Richmond</w:t>
      </w:r>
      <w:r w:rsidR="00E804F5">
        <w:t>, VA</w:t>
      </w:r>
      <w:r w:rsidRPr="002E16F2">
        <w:rPr>
          <w:b/>
        </w:rPr>
        <w:t xml:space="preserve"> </w:t>
      </w:r>
      <w:r w:rsidRPr="002E16F2">
        <w:t xml:space="preserve"> </w:t>
      </w:r>
    </w:p>
    <w:p w:rsidR="005461B9" w:rsidRPr="002E16F2" w:rsidRDefault="005461B9" w:rsidP="002E16F2">
      <w:pPr>
        <w:ind w:left="-90"/>
      </w:pPr>
      <w:proofErr w:type="gramStart"/>
      <w:r w:rsidRPr="00AE13C4">
        <w:rPr>
          <w:i/>
        </w:rPr>
        <w:t>Adjunct Instructor</w:t>
      </w:r>
      <w:r w:rsidRPr="002E16F2">
        <w:t>, Foundations/Painting and Printmaking; Pre-Foundation Drawing, Figure Drawing, Perspective Drawing, Introduction to 2D Design, Color Theory/Painting, 2005-2007.</w:t>
      </w:r>
      <w:proofErr w:type="gramEnd"/>
    </w:p>
    <w:p w:rsidR="005461B9" w:rsidRPr="002E16F2" w:rsidRDefault="005461B9" w:rsidP="002E16F2">
      <w:pPr>
        <w:ind w:left="-720" w:firstLine="630"/>
      </w:pPr>
    </w:p>
    <w:p w:rsidR="005461B9" w:rsidRDefault="005461B9" w:rsidP="002E16F2">
      <w:pPr>
        <w:ind w:left="-90"/>
      </w:pPr>
      <w:r w:rsidRPr="002E16F2">
        <w:rPr>
          <w:b/>
        </w:rPr>
        <w:t>Indiana University</w:t>
      </w:r>
      <w:r w:rsidRPr="00D100F1">
        <w:t>,</w:t>
      </w:r>
      <w:r w:rsidRPr="002E16F2">
        <w:rPr>
          <w:b/>
        </w:rPr>
        <w:t xml:space="preserve"> </w:t>
      </w:r>
      <w:r>
        <w:t>Bloomington, IN</w:t>
      </w:r>
    </w:p>
    <w:p w:rsidR="005461B9" w:rsidRPr="002E16F2" w:rsidRDefault="005461B9" w:rsidP="002E16F2">
      <w:pPr>
        <w:ind w:left="-90"/>
      </w:pPr>
      <w:proofErr w:type="gramStart"/>
      <w:r w:rsidRPr="00AE13C4">
        <w:rPr>
          <w:i/>
        </w:rPr>
        <w:t>Associate Instructor</w:t>
      </w:r>
      <w:r w:rsidRPr="002E16F2">
        <w:t>, Fundamentals; Introduction to 2D Design and Color Theory, 2004-2005.</w:t>
      </w:r>
      <w:proofErr w:type="gramEnd"/>
    </w:p>
    <w:p w:rsidR="005461B9" w:rsidRPr="002E16F2" w:rsidRDefault="005461B9" w:rsidP="002E16F2">
      <w:pPr>
        <w:ind w:left="-720" w:firstLine="630"/>
      </w:pPr>
    </w:p>
    <w:p w:rsidR="005461B9" w:rsidRDefault="005461B9" w:rsidP="002E16F2">
      <w:pPr>
        <w:ind w:left="-90"/>
      </w:pPr>
      <w:r w:rsidRPr="002E16F2">
        <w:rPr>
          <w:b/>
        </w:rPr>
        <w:t>Doing Art Together</w:t>
      </w:r>
      <w:r w:rsidRPr="00D100F1">
        <w:t xml:space="preserve">, </w:t>
      </w:r>
      <w:r>
        <w:t>New York, NY</w:t>
      </w:r>
    </w:p>
    <w:p w:rsidR="00E804F5" w:rsidRDefault="005461B9" w:rsidP="008D06CC">
      <w:pPr>
        <w:ind w:left="-90"/>
      </w:pPr>
      <w:r w:rsidRPr="00AE13C4">
        <w:rPr>
          <w:i/>
        </w:rPr>
        <w:t>Art Instructor</w:t>
      </w:r>
      <w:r w:rsidRPr="002E16F2">
        <w:t>, New York City Public Schools and the Metropolitan Museum of Art, 2000-2003.</w:t>
      </w:r>
    </w:p>
    <w:p w:rsidR="005461B9" w:rsidRPr="002E16F2" w:rsidRDefault="005461B9" w:rsidP="008D06CC">
      <w:pPr>
        <w:ind w:left="-90"/>
      </w:pPr>
    </w:p>
    <w:p w:rsidR="005461B9" w:rsidRDefault="005461B9" w:rsidP="005461B9">
      <w:pPr>
        <w:pStyle w:val="Heading1"/>
        <w:ind w:left="0"/>
      </w:pPr>
    </w:p>
    <w:p w:rsidR="00E804F5" w:rsidRDefault="005461B9" w:rsidP="002E16F2">
      <w:pPr>
        <w:pStyle w:val="Heading1"/>
        <w:ind w:firstLine="630"/>
      </w:pPr>
      <w:r w:rsidRPr="000C106D">
        <w:t>EDUCATION</w:t>
      </w:r>
    </w:p>
    <w:p w:rsidR="00E804F5" w:rsidRDefault="00E804F5" w:rsidP="00E804F5"/>
    <w:p w:rsidR="00E804F5" w:rsidRPr="00E804F5" w:rsidRDefault="00E804F5" w:rsidP="00E804F5">
      <w:pPr>
        <w:pStyle w:val="Heading1"/>
        <w:ind w:left="-90"/>
        <w:rPr>
          <w:b w:val="0"/>
          <w:sz w:val="24"/>
          <w:u w:val="none"/>
        </w:rPr>
      </w:pPr>
      <w:r>
        <w:rPr>
          <w:sz w:val="24"/>
          <w:u w:val="none"/>
        </w:rPr>
        <w:t>Lifetime Arts</w:t>
      </w:r>
      <w:r w:rsidRPr="00D100F1">
        <w:rPr>
          <w:b w:val="0"/>
          <w:sz w:val="24"/>
          <w:u w:val="none"/>
        </w:rPr>
        <w:t>,</w:t>
      </w:r>
      <w:r w:rsidRPr="002E16F2">
        <w:rPr>
          <w:sz w:val="24"/>
          <w:u w:val="none"/>
        </w:rPr>
        <w:t xml:space="preserve"> </w:t>
      </w:r>
      <w:r>
        <w:rPr>
          <w:b w:val="0"/>
          <w:sz w:val="24"/>
          <w:u w:val="none"/>
        </w:rPr>
        <w:t>New Rochelle, NY</w:t>
      </w:r>
    </w:p>
    <w:p w:rsidR="00E804F5" w:rsidRPr="00E804F5" w:rsidRDefault="00E804F5" w:rsidP="00E804F5">
      <w:pPr>
        <w:pStyle w:val="Heading1"/>
        <w:ind w:left="-90"/>
        <w:rPr>
          <w:b w:val="0"/>
          <w:sz w:val="24"/>
          <w:u w:val="none"/>
        </w:rPr>
      </w:pPr>
      <w:r w:rsidRPr="00E804F5">
        <w:rPr>
          <w:b w:val="0"/>
          <w:sz w:val="24"/>
          <w:u w:val="none"/>
        </w:rPr>
        <w:t>Training Institute</w:t>
      </w:r>
      <w:r>
        <w:rPr>
          <w:b w:val="0"/>
          <w:sz w:val="24"/>
          <w:u w:val="none"/>
        </w:rPr>
        <w:t>—Creative Aging, 2015</w:t>
      </w:r>
    </w:p>
    <w:p w:rsidR="005461B9" w:rsidRPr="000C106D" w:rsidRDefault="005461B9" w:rsidP="002E16F2">
      <w:pPr>
        <w:rPr>
          <w:sz w:val="22"/>
        </w:rPr>
      </w:pPr>
    </w:p>
    <w:p w:rsidR="005461B9" w:rsidRDefault="005461B9" w:rsidP="006520DB">
      <w:pPr>
        <w:pStyle w:val="Heading1"/>
        <w:ind w:left="-90"/>
        <w:rPr>
          <w:b w:val="0"/>
          <w:sz w:val="24"/>
          <w:u w:val="none"/>
        </w:rPr>
      </w:pPr>
      <w:r w:rsidRPr="002E16F2">
        <w:rPr>
          <w:sz w:val="24"/>
          <w:u w:val="none"/>
        </w:rPr>
        <w:t>Indiana University</w:t>
      </w:r>
      <w:r w:rsidRPr="00D100F1">
        <w:rPr>
          <w:b w:val="0"/>
          <w:sz w:val="24"/>
          <w:u w:val="none"/>
        </w:rPr>
        <w:t>,</w:t>
      </w:r>
      <w:r w:rsidRPr="002E16F2">
        <w:rPr>
          <w:sz w:val="24"/>
          <w:u w:val="none"/>
        </w:rPr>
        <w:t xml:space="preserve"> </w:t>
      </w:r>
      <w:r>
        <w:rPr>
          <w:b w:val="0"/>
          <w:sz w:val="24"/>
          <w:u w:val="none"/>
        </w:rPr>
        <w:t>Bloomington, IN</w:t>
      </w:r>
    </w:p>
    <w:p w:rsidR="005461B9" w:rsidRPr="00AE13C4" w:rsidRDefault="005461B9" w:rsidP="00AE13C4">
      <w:pPr>
        <w:pStyle w:val="Heading1"/>
        <w:ind w:left="-90"/>
        <w:rPr>
          <w:b w:val="0"/>
          <w:i/>
          <w:sz w:val="24"/>
          <w:u w:val="none"/>
        </w:rPr>
      </w:pPr>
      <w:r w:rsidRPr="00AE13C4">
        <w:rPr>
          <w:b w:val="0"/>
          <w:i/>
          <w:sz w:val="24"/>
          <w:u w:val="none"/>
        </w:rPr>
        <w:t>MFA Painting</w:t>
      </w:r>
      <w:r>
        <w:rPr>
          <w:b w:val="0"/>
          <w:i/>
          <w:sz w:val="24"/>
          <w:u w:val="none"/>
        </w:rPr>
        <w:t xml:space="preserve">. </w:t>
      </w:r>
      <w:r w:rsidRPr="00AE13C4">
        <w:rPr>
          <w:b w:val="0"/>
          <w:sz w:val="24"/>
          <w:u w:val="none"/>
        </w:rPr>
        <w:t xml:space="preserve">Studied with </w:t>
      </w:r>
      <w:r w:rsidRPr="002E16F2">
        <w:rPr>
          <w:b w:val="0"/>
          <w:sz w:val="24"/>
          <w:u w:val="none"/>
        </w:rPr>
        <w:t xml:space="preserve">Barry </w:t>
      </w:r>
      <w:proofErr w:type="spellStart"/>
      <w:r w:rsidRPr="002E16F2">
        <w:rPr>
          <w:b w:val="0"/>
          <w:sz w:val="24"/>
          <w:u w:val="none"/>
        </w:rPr>
        <w:t>Gealt</w:t>
      </w:r>
      <w:proofErr w:type="spellEnd"/>
      <w:r w:rsidRPr="002E16F2">
        <w:rPr>
          <w:b w:val="0"/>
          <w:sz w:val="24"/>
          <w:u w:val="none"/>
        </w:rPr>
        <w:t xml:space="preserve">, Bonnie </w:t>
      </w:r>
      <w:proofErr w:type="spellStart"/>
      <w:r w:rsidRPr="002E16F2">
        <w:rPr>
          <w:b w:val="0"/>
          <w:sz w:val="24"/>
          <w:u w:val="none"/>
        </w:rPr>
        <w:t>Sklarski</w:t>
      </w:r>
      <w:proofErr w:type="spellEnd"/>
      <w:r w:rsidRPr="002E16F2">
        <w:rPr>
          <w:b w:val="0"/>
          <w:sz w:val="24"/>
          <w:u w:val="none"/>
        </w:rPr>
        <w:t xml:space="preserve">, Eve </w:t>
      </w:r>
      <w:proofErr w:type="spellStart"/>
      <w:r w:rsidRPr="002E16F2">
        <w:rPr>
          <w:b w:val="0"/>
          <w:sz w:val="24"/>
          <w:u w:val="none"/>
        </w:rPr>
        <w:t>Mansdorf</w:t>
      </w:r>
      <w:proofErr w:type="spellEnd"/>
      <w:r w:rsidRPr="002E16F2">
        <w:rPr>
          <w:b w:val="0"/>
          <w:sz w:val="24"/>
          <w:u w:val="none"/>
        </w:rPr>
        <w:t xml:space="preserve">, </w:t>
      </w:r>
      <w:proofErr w:type="gramStart"/>
      <w:r w:rsidRPr="002E16F2">
        <w:rPr>
          <w:b w:val="0"/>
          <w:sz w:val="24"/>
          <w:u w:val="none"/>
        </w:rPr>
        <w:t>Tim</w:t>
      </w:r>
      <w:proofErr w:type="gramEnd"/>
      <w:r w:rsidRPr="002E16F2">
        <w:rPr>
          <w:b w:val="0"/>
          <w:sz w:val="24"/>
          <w:u w:val="none"/>
        </w:rPr>
        <w:t xml:space="preserve"> Kennedy. </w:t>
      </w:r>
      <w:r>
        <w:rPr>
          <w:b w:val="0"/>
          <w:sz w:val="24"/>
          <w:u w:val="none"/>
        </w:rPr>
        <w:t>2003-2005</w:t>
      </w:r>
    </w:p>
    <w:p w:rsidR="00ED2412" w:rsidRDefault="00ED2412" w:rsidP="00AE13C4">
      <w:pPr>
        <w:pStyle w:val="Heading1"/>
        <w:ind w:left="-90"/>
        <w:rPr>
          <w:b w:val="0"/>
          <w:sz w:val="24"/>
          <w:u w:val="none"/>
        </w:rPr>
      </w:pPr>
    </w:p>
    <w:p w:rsidR="005461B9" w:rsidRPr="00AE13C4" w:rsidRDefault="005461B9" w:rsidP="00AE13C4">
      <w:pPr>
        <w:pStyle w:val="Heading1"/>
        <w:ind w:left="-90"/>
        <w:rPr>
          <w:b w:val="0"/>
          <w:sz w:val="24"/>
          <w:u w:val="none"/>
        </w:rPr>
      </w:pPr>
      <w:r w:rsidRPr="00AE13C4">
        <w:rPr>
          <w:sz w:val="24"/>
          <w:u w:val="none"/>
        </w:rPr>
        <w:t>Art Students League of New York</w:t>
      </w:r>
      <w:r w:rsidRPr="00AE13C4">
        <w:rPr>
          <w:b w:val="0"/>
          <w:sz w:val="24"/>
          <w:u w:val="none"/>
        </w:rPr>
        <w:t>, New York, NY</w:t>
      </w:r>
    </w:p>
    <w:p w:rsidR="005461B9" w:rsidRDefault="005461B9" w:rsidP="00AE13C4">
      <w:pPr>
        <w:pStyle w:val="Heading1"/>
        <w:ind w:left="-9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Studied </w:t>
      </w:r>
      <w:r w:rsidRPr="00AE13C4">
        <w:rPr>
          <w:b w:val="0"/>
          <w:sz w:val="24"/>
          <w:u w:val="none"/>
        </w:rPr>
        <w:t>with Irwin Greenberg</w:t>
      </w:r>
    </w:p>
    <w:p w:rsidR="005461B9" w:rsidRPr="00AE13C4" w:rsidRDefault="005461B9" w:rsidP="00AE13C4"/>
    <w:p w:rsidR="00D5162B" w:rsidRDefault="00ED2412" w:rsidP="00ED2412">
      <w:pPr>
        <w:pStyle w:val="Heading1"/>
        <w:ind w:left="7830" w:firstLine="810"/>
        <w:rPr>
          <w:sz w:val="24"/>
          <w:u w:val="none"/>
        </w:rPr>
      </w:pPr>
      <w:r>
        <w:rPr>
          <w:sz w:val="24"/>
          <w:u w:val="none"/>
        </w:rPr>
        <w:t>Estrin 2</w:t>
      </w:r>
    </w:p>
    <w:p w:rsidR="00D5162B" w:rsidRDefault="00D5162B" w:rsidP="00AE13C4">
      <w:pPr>
        <w:pStyle w:val="Heading1"/>
        <w:ind w:left="-90"/>
        <w:rPr>
          <w:sz w:val="24"/>
          <w:u w:val="none"/>
        </w:rPr>
      </w:pPr>
    </w:p>
    <w:p w:rsidR="00D5162B" w:rsidRDefault="00D5162B" w:rsidP="00AE13C4">
      <w:pPr>
        <w:pStyle w:val="Heading1"/>
        <w:ind w:left="-90"/>
        <w:rPr>
          <w:sz w:val="24"/>
          <w:u w:val="none"/>
        </w:rPr>
      </w:pPr>
    </w:p>
    <w:p w:rsidR="005461B9" w:rsidRPr="00AE13C4" w:rsidRDefault="005461B9" w:rsidP="00AE13C4">
      <w:pPr>
        <w:pStyle w:val="Heading1"/>
        <w:ind w:left="-90"/>
        <w:rPr>
          <w:b w:val="0"/>
          <w:sz w:val="24"/>
          <w:u w:val="none"/>
        </w:rPr>
      </w:pPr>
      <w:proofErr w:type="spellStart"/>
      <w:r w:rsidRPr="00AE13C4">
        <w:rPr>
          <w:sz w:val="24"/>
          <w:u w:val="none"/>
        </w:rPr>
        <w:t>Ecole</w:t>
      </w:r>
      <w:proofErr w:type="spellEnd"/>
      <w:r w:rsidRPr="00AE13C4">
        <w:rPr>
          <w:sz w:val="24"/>
          <w:u w:val="none"/>
        </w:rPr>
        <w:t xml:space="preserve"> Albert </w:t>
      </w:r>
      <w:proofErr w:type="spellStart"/>
      <w:r w:rsidRPr="00AE13C4">
        <w:rPr>
          <w:sz w:val="24"/>
          <w:u w:val="none"/>
        </w:rPr>
        <w:t>Defois</w:t>
      </w:r>
      <w:proofErr w:type="spellEnd"/>
      <w:r w:rsidRPr="00AE13C4">
        <w:rPr>
          <w:sz w:val="24"/>
          <w:u w:val="none"/>
        </w:rPr>
        <w:t xml:space="preserve">, </w:t>
      </w:r>
      <w:r w:rsidRPr="00AE13C4">
        <w:rPr>
          <w:b w:val="0"/>
          <w:sz w:val="24"/>
          <w:u w:val="none"/>
        </w:rPr>
        <w:t xml:space="preserve">Les </w:t>
      </w:r>
      <w:proofErr w:type="spellStart"/>
      <w:r w:rsidRPr="00AE13C4">
        <w:rPr>
          <w:b w:val="0"/>
          <w:sz w:val="24"/>
          <w:u w:val="none"/>
        </w:rPr>
        <w:t>Cerqueuex</w:t>
      </w:r>
      <w:proofErr w:type="spellEnd"/>
      <w:r w:rsidRPr="00AE13C4">
        <w:rPr>
          <w:b w:val="0"/>
          <w:sz w:val="24"/>
          <w:u w:val="none"/>
        </w:rPr>
        <w:t xml:space="preserve"> s/</w:t>
      </w:r>
      <w:proofErr w:type="spellStart"/>
      <w:r w:rsidRPr="00AE13C4">
        <w:rPr>
          <w:b w:val="0"/>
          <w:sz w:val="24"/>
          <w:u w:val="none"/>
        </w:rPr>
        <w:t>Passavant</w:t>
      </w:r>
      <w:proofErr w:type="spellEnd"/>
      <w:r w:rsidRPr="00AE13C4">
        <w:rPr>
          <w:b w:val="0"/>
          <w:sz w:val="24"/>
          <w:u w:val="none"/>
        </w:rPr>
        <w:t xml:space="preserve">, France, </w:t>
      </w:r>
    </w:p>
    <w:p w:rsidR="005461B9" w:rsidRDefault="005461B9" w:rsidP="00AE13C4">
      <w:pPr>
        <w:pStyle w:val="Heading1"/>
        <w:ind w:left="-90"/>
        <w:rPr>
          <w:b w:val="0"/>
          <w:sz w:val="24"/>
          <w:u w:val="none"/>
        </w:rPr>
      </w:pPr>
      <w:r w:rsidRPr="00AE13C4">
        <w:rPr>
          <w:b w:val="0"/>
          <w:sz w:val="24"/>
          <w:u w:val="none"/>
        </w:rPr>
        <w:t>Studied with Ted Seth Jacobs</w:t>
      </w:r>
    </w:p>
    <w:p w:rsidR="005461B9" w:rsidRDefault="005461B9" w:rsidP="00AE13C4">
      <w:pPr>
        <w:pStyle w:val="Heading1"/>
        <w:ind w:left="-90"/>
        <w:rPr>
          <w:b w:val="0"/>
          <w:sz w:val="24"/>
          <w:u w:val="none"/>
        </w:rPr>
      </w:pPr>
    </w:p>
    <w:p w:rsidR="005461B9" w:rsidRDefault="005461B9" w:rsidP="00AE13C4">
      <w:pPr>
        <w:pStyle w:val="Heading1"/>
        <w:ind w:left="-90"/>
        <w:rPr>
          <w:sz w:val="24"/>
          <w:u w:val="none"/>
        </w:rPr>
      </w:pPr>
      <w:r w:rsidRPr="00AE13C4">
        <w:rPr>
          <w:sz w:val="24"/>
          <w:u w:val="none"/>
        </w:rPr>
        <w:t>Brandeis University, Waltham, MA</w:t>
      </w:r>
    </w:p>
    <w:p w:rsidR="00E43F8C" w:rsidRDefault="005461B9" w:rsidP="00AE13C4">
      <w:pPr>
        <w:pStyle w:val="Heading1"/>
        <w:ind w:left="-90"/>
        <w:rPr>
          <w:b w:val="0"/>
          <w:sz w:val="24"/>
          <w:u w:val="none"/>
        </w:rPr>
      </w:pPr>
      <w:proofErr w:type="gramStart"/>
      <w:r w:rsidRPr="00AE13C4">
        <w:rPr>
          <w:b w:val="0"/>
          <w:i/>
          <w:sz w:val="24"/>
          <w:u w:val="none"/>
        </w:rPr>
        <w:t>BA Studio Art</w:t>
      </w:r>
      <w:r w:rsidRPr="00AE13C4">
        <w:rPr>
          <w:b w:val="0"/>
          <w:sz w:val="24"/>
          <w:u w:val="none"/>
        </w:rPr>
        <w:t>, Cum Laude, with Honors in Studio Art.</w:t>
      </w:r>
      <w:proofErr w:type="gramEnd"/>
    </w:p>
    <w:p w:rsidR="005461B9" w:rsidRPr="000C106D" w:rsidRDefault="005461B9" w:rsidP="00C9772D">
      <w:pPr>
        <w:spacing w:line="360" w:lineRule="auto"/>
        <w:ind w:firstLine="630"/>
        <w:rPr>
          <w:sz w:val="22"/>
        </w:rPr>
      </w:pPr>
    </w:p>
    <w:p w:rsidR="005461B9" w:rsidRDefault="005461B9" w:rsidP="00BC4057">
      <w:pPr>
        <w:pStyle w:val="Heading3"/>
        <w:ind w:firstLine="630"/>
      </w:pPr>
      <w:r>
        <w:t>PRESENTATIONS</w:t>
      </w:r>
      <w:proofErr w:type="gramStart"/>
      <w:r>
        <w:t xml:space="preserve">, </w:t>
      </w:r>
      <w:r w:rsidRPr="000C106D">
        <w:t xml:space="preserve"> AWARDS</w:t>
      </w:r>
      <w:proofErr w:type="gramEnd"/>
      <w:r>
        <w:t xml:space="preserve"> AND RESIDENCIES</w:t>
      </w:r>
    </w:p>
    <w:p w:rsidR="005461B9" w:rsidRDefault="005461B9" w:rsidP="00242FC0"/>
    <w:p w:rsidR="00AA22B8" w:rsidRDefault="008D06CC" w:rsidP="002C179B">
      <w:pPr>
        <w:ind w:left="-720" w:firstLine="634"/>
      </w:pPr>
      <w:r>
        <w:t xml:space="preserve">Brooklyn Arts Council, SU CASA </w:t>
      </w:r>
      <w:r w:rsidR="00AA22B8">
        <w:t>Residency, Brooklyn, NY 2016</w:t>
      </w:r>
    </w:p>
    <w:p w:rsidR="005461B9" w:rsidRDefault="005461B9" w:rsidP="002C179B">
      <w:pPr>
        <w:ind w:left="-720" w:firstLine="634"/>
      </w:pPr>
      <w:r>
        <w:t>Brooklyn Arts Council, SPARC Residency, Brooklyn, NY 2015</w:t>
      </w:r>
    </w:p>
    <w:p w:rsidR="005461B9" w:rsidRDefault="005461B9" w:rsidP="00354282">
      <w:pPr>
        <w:ind w:left="-720" w:firstLine="634"/>
      </w:pPr>
      <w:r>
        <w:t>Artist Panel, Absolute Gallery, Lansing, MI 2015</w:t>
      </w:r>
    </w:p>
    <w:p w:rsidR="005461B9" w:rsidRPr="002E16F2" w:rsidRDefault="005461B9" w:rsidP="00354282">
      <w:pPr>
        <w:ind w:left="-720" w:firstLine="634"/>
      </w:pPr>
      <w:proofErr w:type="spellStart"/>
      <w:r>
        <w:t>Usine</w:t>
      </w:r>
      <w:proofErr w:type="spellEnd"/>
      <w:r>
        <w:t xml:space="preserve"> C, Montreal, PQ, Canada, 2013</w:t>
      </w:r>
    </w:p>
    <w:p w:rsidR="005461B9" w:rsidRPr="002E16F2" w:rsidRDefault="005461B9" w:rsidP="00354282">
      <w:pPr>
        <w:ind w:left="-720" w:firstLine="634"/>
      </w:pPr>
      <w:r w:rsidRPr="002E16F2">
        <w:t>Artist Presentation/Critique, Trinity College, Hartford, CT 2007</w:t>
      </w:r>
    </w:p>
    <w:p w:rsidR="005461B9" w:rsidRDefault="005461B9" w:rsidP="008D06CC">
      <w:pPr>
        <w:ind w:left="-720" w:firstLine="634"/>
      </w:pPr>
      <w:r w:rsidRPr="002E16F2">
        <w:t>Artist Presentation, Washburn University, Topeka, KS 2007</w:t>
      </w:r>
    </w:p>
    <w:p w:rsidR="005461B9" w:rsidRDefault="00AA22B8" w:rsidP="00AA22B8">
      <w:pPr>
        <w:ind w:left="-720" w:firstLine="634"/>
      </w:pPr>
      <w:r>
        <w:t>Vermont Studio Center, Johnson, VT, 2006</w:t>
      </w:r>
    </w:p>
    <w:p w:rsidR="005461B9" w:rsidRPr="002E16F2" w:rsidRDefault="005461B9" w:rsidP="00354282">
      <w:pPr>
        <w:ind w:left="-720" w:firstLine="634"/>
      </w:pPr>
      <w:r w:rsidRPr="002E16F2">
        <w:t>Artist Grant/Work Exchange, Vermont Studio Center, Johnson, VT 2006</w:t>
      </w:r>
    </w:p>
    <w:p w:rsidR="005461B9" w:rsidRPr="002E16F2" w:rsidRDefault="005461B9" w:rsidP="00354282">
      <w:pPr>
        <w:ind w:left="-720" w:firstLine="634"/>
      </w:pPr>
      <w:r w:rsidRPr="002E16F2">
        <w:t>Artist Presentation, Franklin Pierce University, Rindge, NH 2006</w:t>
      </w:r>
    </w:p>
    <w:p w:rsidR="005461B9" w:rsidRDefault="005461B9" w:rsidP="00354282">
      <w:pPr>
        <w:ind w:left="-720" w:firstLine="634"/>
      </w:pPr>
      <w:r w:rsidRPr="002E16F2">
        <w:t>Grant-in-Aid for Research, Indiana University, Bloomington, IN,</w:t>
      </w:r>
      <w:r>
        <w:t xml:space="preserve"> </w:t>
      </w:r>
    </w:p>
    <w:p w:rsidR="005461B9" w:rsidRPr="002E16F2" w:rsidRDefault="005461B9" w:rsidP="00354282">
      <w:pPr>
        <w:ind w:left="-720" w:firstLine="634"/>
      </w:pPr>
      <w:r>
        <w:t xml:space="preserve">     Fall, 2003, Spring, 2004, Fall </w:t>
      </w:r>
      <w:r w:rsidRPr="002E16F2">
        <w:t>2004</w:t>
      </w:r>
    </w:p>
    <w:p w:rsidR="005461B9" w:rsidRPr="002E16F2" w:rsidRDefault="005461B9" w:rsidP="00354282">
      <w:pPr>
        <w:ind w:left="-720" w:firstLine="634"/>
      </w:pPr>
      <w:r w:rsidRPr="002E16F2">
        <w:t>Della Fricke Teaching Scholarship, Indiana University, Bloomington, IN 2004</w:t>
      </w:r>
    </w:p>
    <w:p w:rsidR="00E804F5" w:rsidRDefault="005461B9" w:rsidP="002A773B">
      <w:pPr>
        <w:ind w:left="-720" w:firstLine="634"/>
      </w:pPr>
      <w:r w:rsidRPr="002E16F2">
        <w:t xml:space="preserve">Paul </w:t>
      </w:r>
      <w:proofErr w:type="spellStart"/>
      <w:r w:rsidRPr="002E16F2">
        <w:t>Caine</w:t>
      </w:r>
      <w:proofErr w:type="spellEnd"/>
      <w:r w:rsidRPr="002E16F2">
        <w:t xml:space="preserve"> Memorial Award, Brandeis University, Waltham, MA 1984</w:t>
      </w:r>
    </w:p>
    <w:p w:rsidR="005461B9" w:rsidRDefault="005461B9" w:rsidP="002A773B">
      <w:pPr>
        <w:ind w:left="-720" w:firstLine="634"/>
      </w:pPr>
    </w:p>
    <w:p w:rsidR="005461B9" w:rsidRDefault="005461B9" w:rsidP="00934340">
      <w:pPr>
        <w:pStyle w:val="Heading3"/>
        <w:ind w:left="0"/>
      </w:pPr>
    </w:p>
    <w:p w:rsidR="005461B9" w:rsidRDefault="005461B9" w:rsidP="00AE13C4">
      <w:pPr>
        <w:pStyle w:val="Heading3"/>
        <w:ind w:firstLine="630"/>
      </w:pPr>
      <w:r>
        <w:t xml:space="preserve">SELECTED </w:t>
      </w:r>
      <w:r w:rsidRPr="000C106D">
        <w:t>EXHIBITIONS</w:t>
      </w:r>
    </w:p>
    <w:p w:rsidR="005461B9" w:rsidRDefault="005461B9" w:rsidP="00AE13C4">
      <w:pPr>
        <w:rPr>
          <w:b/>
          <w:sz w:val="22"/>
          <w:u w:val="single"/>
        </w:rPr>
      </w:pPr>
    </w:p>
    <w:p w:rsidR="005461B9" w:rsidRPr="00AE13C4" w:rsidRDefault="005461B9" w:rsidP="00AE13C4">
      <w:pPr>
        <w:ind w:left="-720" w:firstLine="634"/>
        <w:rPr>
          <w:b/>
          <w:u w:val="single"/>
        </w:rPr>
      </w:pPr>
      <w:r w:rsidRPr="00AE13C4">
        <w:rPr>
          <w:b/>
          <w:u w:val="single"/>
        </w:rPr>
        <w:t>Solo</w:t>
      </w:r>
    </w:p>
    <w:p w:rsidR="005461B9" w:rsidRPr="00AE13C4" w:rsidRDefault="005461B9" w:rsidP="00AE13C4">
      <w:pPr>
        <w:ind w:left="-720" w:firstLine="634"/>
      </w:pPr>
      <w:r w:rsidRPr="00E67FB1">
        <w:t>Absolute Gallery</w:t>
      </w:r>
      <w:r>
        <w:t xml:space="preserve">, For the End of Time—Paintings inspired by the </w:t>
      </w:r>
      <w:proofErr w:type="spellStart"/>
      <w:r>
        <w:t>Messiaen</w:t>
      </w:r>
      <w:proofErr w:type="spellEnd"/>
      <w:r>
        <w:t xml:space="preserve"> </w:t>
      </w:r>
    </w:p>
    <w:p w:rsidR="005461B9" w:rsidRDefault="005461B9" w:rsidP="00D67968">
      <w:pPr>
        <w:pStyle w:val="Heading3"/>
        <w:ind w:firstLine="63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Quartet, Lansing, MI 2015</w:t>
      </w:r>
    </w:p>
    <w:p w:rsidR="005461B9" w:rsidRDefault="005461B9" w:rsidP="00242FC0">
      <w:pPr>
        <w:pStyle w:val="Heading3"/>
        <w:ind w:firstLine="630"/>
        <w:rPr>
          <w:b w:val="0"/>
          <w:sz w:val="24"/>
          <w:u w:val="none"/>
        </w:rPr>
      </w:pPr>
      <w:proofErr w:type="spellStart"/>
      <w:r w:rsidRPr="001517D4">
        <w:rPr>
          <w:b w:val="0"/>
          <w:sz w:val="24"/>
          <w:u w:val="none"/>
        </w:rPr>
        <w:t>Usine</w:t>
      </w:r>
      <w:proofErr w:type="spellEnd"/>
      <w:r w:rsidRPr="001517D4">
        <w:rPr>
          <w:b w:val="0"/>
          <w:sz w:val="24"/>
          <w:u w:val="none"/>
        </w:rPr>
        <w:t xml:space="preserve"> C, Residency Show, </w:t>
      </w:r>
      <w:r>
        <w:rPr>
          <w:b w:val="0"/>
          <w:sz w:val="24"/>
          <w:u w:val="none"/>
        </w:rPr>
        <w:t xml:space="preserve">Montreal, </w:t>
      </w:r>
      <w:r w:rsidRPr="001517D4">
        <w:rPr>
          <w:b w:val="0"/>
          <w:sz w:val="24"/>
          <w:u w:val="none"/>
        </w:rPr>
        <w:t>PQ, Canada, 2013</w:t>
      </w:r>
    </w:p>
    <w:p w:rsidR="005461B9" w:rsidRDefault="005461B9" w:rsidP="00242FC0"/>
    <w:p w:rsidR="00F109B7" w:rsidRDefault="005461B9" w:rsidP="00AE13C4">
      <w:pPr>
        <w:ind w:left="-720" w:firstLine="634"/>
        <w:rPr>
          <w:b/>
          <w:u w:val="single"/>
        </w:rPr>
      </w:pPr>
      <w:r w:rsidRPr="00AE13C4">
        <w:rPr>
          <w:b/>
          <w:u w:val="single"/>
        </w:rPr>
        <w:t>Group</w:t>
      </w:r>
    </w:p>
    <w:p w:rsidR="0036771E" w:rsidRPr="00F109B7" w:rsidRDefault="00F109B7" w:rsidP="00AE13C4">
      <w:pPr>
        <w:ind w:left="-720" w:firstLine="634"/>
      </w:pPr>
      <w:r>
        <w:t>Connections, Atlantic Gallery, New York, NY, 2016</w:t>
      </w:r>
    </w:p>
    <w:p w:rsidR="00D5162B" w:rsidRDefault="0036771E" w:rsidP="00D5162B">
      <w:pPr>
        <w:ind w:left="-720" w:firstLine="634"/>
      </w:pPr>
      <w:r>
        <w:t>Artists Choose Artists, First Street Gallery, New York, NY, 2016</w:t>
      </w:r>
    </w:p>
    <w:p w:rsidR="00D5162B" w:rsidRDefault="005461B9" w:rsidP="00D5162B">
      <w:pPr>
        <w:ind w:left="-720" w:firstLine="634"/>
      </w:pPr>
      <w:r w:rsidRPr="00EB70CA">
        <w:t xml:space="preserve">Prince Street Gallery, National Juried Exhibition, New York, NY, Robert </w:t>
      </w:r>
      <w:proofErr w:type="spellStart"/>
      <w:r w:rsidRPr="00EB70CA">
        <w:t>Berlind</w:t>
      </w:r>
      <w:proofErr w:type="spellEnd"/>
      <w:r w:rsidRPr="00EB70CA">
        <w:t xml:space="preserve"> Juror, 2015</w:t>
      </w:r>
    </w:p>
    <w:p w:rsidR="00D5162B" w:rsidRDefault="005461B9" w:rsidP="00D5162B">
      <w:pPr>
        <w:ind w:left="-720" w:firstLine="634"/>
      </w:pPr>
      <w:r>
        <w:t>440 Gallery, National Annual Juried Small Works Exhibition, Brooklyn, NY,</w:t>
      </w:r>
    </w:p>
    <w:p w:rsidR="00D5162B" w:rsidRDefault="00D5162B" w:rsidP="00D5162B">
      <w:pPr>
        <w:ind w:left="-720" w:firstLine="634"/>
      </w:pPr>
      <w:r>
        <w:t xml:space="preserve">     </w:t>
      </w:r>
      <w:r w:rsidR="005461B9">
        <w:t>Bill Carroll Juror, 2014</w:t>
      </w:r>
    </w:p>
    <w:p w:rsidR="00D5162B" w:rsidRDefault="005461B9" w:rsidP="00D5162B">
      <w:pPr>
        <w:ind w:left="-720" w:firstLine="634"/>
        <w:rPr>
          <w:b/>
        </w:rPr>
      </w:pPr>
      <w:r w:rsidRPr="001517D4">
        <w:t>Long Beach Arts, 89</w:t>
      </w:r>
      <w:r w:rsidRPr="001517D4">
        <w:rPr>
          <w:vertAlign w:val="superscript"/>
        </w:rPr>
        <w:t>th</w:t>
      </w:r>
      <w:r w:rsidRPr="001517D4">
        <w:t xml:space="preserve"> National Open Exhibition, Long Beach, CA, </w:t>
      </w:r>
      <w:r>
        <w:t>Peter Mays Juror, 2013</w:t>
      </w:r>
      <w:r w:rsidR="00D5162B" w:rsidRPr="00D5162B">
        <w:rPr>
          <w:b/>
        </w:rPr>
        <w:t xml:space="preserve"> </w:t>
      </w:r>
    </w:p>
    <w:p w:rsidR="00D5162B" w:rsidRDefault="00D5162B" w:rsidP="00D5162B">
      <w:pPr>
        <w:ind w:left="-720" w:firstLine="634"/>
      </w:pPr>
      <w:r w:rsidRPr="009F1583">
        <w:t xml:space="preserve">Bruce Gallery, </w:t>
      </w:r>
      <w:proofErr w:type="spellStart"/>
      <w:r w:rsidRPr="009F1583">
        <w:t>Edinboro</w:t>
      </w:r>
      <w:proofErr w:type="spellEnd"/>
      <w:r w:rsidRPr="009F1583">
        <w:t xml:space="preserve"> University, </w:t>
      </w:r>
      <w:proofErr w:type="spellStart"/>
      <w:r w:rsidRPr="009F1583">
        <w:t>Edinboro</w:t>
      </w:r>
      <w:proofErr w:type="spellEnd"/>
      <w:r w:rsidRPr="009F1583">
        <w:t xml:space="preserve"> PA, </w:t>
      </w:r>
      <w:proofErr w:type="spellStart"/>
      <w:r w:rsidRPr="009F1583">
        <w:t>Edinboro</w:t>
      </w:r>
      <w:proofErr w:type="spellEnd"/>
      <w:r w:rsidRPr="009F1583">
        <w:t xml:space="preserve"> University Faculty Show, 201</w:t>
      </w:r>
      <w:r w:rsidRPr="002A773B">
        <w:t>3</w:t>
      </w:r>
    </w:p>
    <w:p w:rsidR="00D5162B" w:rsidRDefault="00D5162B" w:rsidP="00D5162B">
      <w:pPr>
        <w:ind w:left="-720" w:firstLine="634"/>
      </w:pPr>
      <w:r w:rsidRPr="009F1583">
        <w:t xml:space="preserve">Bruce Gallery, </w:t>
      </w:r>
      <w:proofErr w:type="spellStart"/>
      <w:r w:rsidRPr="009F1583">
        <w:t>Edinboro</w:t>
      </w:r>
      <w:proofErr w:type="spellEnd"/>
      <w:r w:rsidRPr="009F1583">
        <w:t xml:space="preserve"> University, </w:t>
      </w:r>
      <w:proofErr w:type="spellStart"/>
      <w:r>
        <w:t>Edinboro</w:t>
      </w:r>
      <w:proofErr w:type="spellEnd"/>
      <w:r>
        <w:t xml:space="preserve">, PA, </w:t>
      </w:r>
      <w:proofErr w:type="spellStart"/>
      <w:r w:rsidRPr="009F1583">
        <w:t>Edinboro</w:t>
      </w:r>
      <w:proofErr w:type="spellEnd"/>
      <w:r w:rsidRPr="009F1583">
        <w:t xml:space="preserve"> University Faculty Show, 201</w:t>
      </w:r>
      <w:r>
        <w:t>2</w:t>
      </w:r>
    </w:p>
    <w:p w:rsidR="00D5162B" w:rsidRDefault="00D5162B" w:rsidP="00D5162B">
      <w:pPr>
        <w:ind w:left="-720" w:firstLine="634"/>
      </w:pPr>
      <w:proofErr w:type="spellStart"/>
      <w:r w:rsidRPr="001517D4">
        <w:t>Fawick</w:t>
      </w:r>
      <w:proofErr w:type="spellEnd"/>
      <w:r w:rsidRPr="001517D4">
        <w:t xml:space="preserve"> Gallery, Baldwin Wallace University, Berea, OH, Picture Plane: </w:t>
      </w:r>
      <w:r>
        <w:t xml:space="preserve">     </w:t>
      </w:r>
    </w:p>
    <w:p w:rsidR="00D5162B" w:rsidRDefault="00D5162B" w:rsidP="00D5162B">
      <w:pPr>
        <w:ind w:left="-720" w:firstLine="634"/>
      </w:pPr>
      <w:r>
        <w:t xml:space="preserve">     </w:t>
      </w:r>
      <w:r w:rsidRPr="001517D4">
        <w:t>A Regional</w:t>
      </w:r>
      <w:r>
        <w:t xml:space="preserve"> Exhibition of </w:t>
      </w:r>
      <w:r w:rsidRPr="001517D4">
        <w:t xml:space="preserve">Drawing and Painting from </w:t>
      </w:r>
      <w:proofErr w:type="spellStart"/>
      <w:r w:rsidRPr="001517D4">
        <w:t>Edinboro</w:t>
      </w:r>
      <w:proofErr w:type="spellEnd"/>
      <w:r w:rsidRPr="001517D4">
        <w:t xml:space="preserve"> University</w:t>
      </w:r>
      <w:r>
        <w:t>, 2012</w:t>
      </w:r>
    </w:p>
    <w:p w:rsidR="00D5162B" w:rsidRDefault="00D5162B" w:rsidP="00D5162B">
      <w:pPr>
        <w:ind w:left="-720" w:firstLine="634"/>
      </w:pPr>
      <w:r w:rsidRPr="009F1583">
        <w:t xml:space="preserve">TV5 Monde, En </w:t>
      </w:r>
      <w:proofErr w:type="spellStart"/>
      <w:r w:rsidRPr="009F1583">
        <w:t>Therapie</w:t>
      </w:r>
      <w:proofErr w:type="spellEnd"/>
      <w:r w:rsidRPr="009F1583">
        <w:t xml:space="preserve"> Television Miniseries, Montreal, PQ, Canada, </w:t>
      </w:r>
    </w:p>
    <w:p w:rsidR="00D5162B" w:rsidRDefault="00D5162B" w:rsidP="00D5162B">
      <w:pPr>
        <w:ind w:left="-720" w:firstLine="634"/>
      </w:pPr>
      <w:r>
        <w:t xml:space="preserve">    </w:t>
      </w:r>
      <w:r w:rsidRPr="009F1583">
        <w:t xml:space="preserve"> Pierre Gang Director, 2012</w:t>
      </w:r>
    </w:p>
    <w:p w:rsidR="00D5162B" w:rsidRDefault="00D5162B" w:rsidP="00D5162B">
      <w:pPr>
        <w:ind w:left="-720" w:firstLine="634"/>
      </w:pPr>
      <w:r w:rsidRPr="009F1583">
        <w:t xml:space="preserve">Bruce Gallery, </w:t>
      </w:r>
      <w:proofErr w:type="spellStart"/>
      <w:r w:rsidRPr="009F1583">
        <w:t>Edinboro</w:t>
      </w:r>
      <w:proofErr w:type="spellEnd"/>
      <w:r w:rsidRPr="009F1583">
        <w:t xml:space="preserve"> University, </w:t>
      </w:r>
      <w:proofErr w:type="spellStart"/>
      <w:r>
        <w:t>Edinbboro</w:t>
      </w:r>
      <w:proofErr w:type="spellEnd"/>
      <w:r>
        <w:t xml:space="preserve">, PA, </w:t>
      </w:r>
      <w:proofErr w:type="spellStart"/>
      <w:r w:rsidRPr="009F1583">
        <w:t>Edinboro</w:t>
      </w:r>
      <w:proofErr w:type="spellEnd"/>
      <w:r w:rsidRPr="009F1583">
        <w:t xml:space="preserve"> University Faculty Show, 2011</w:t>
      </w:r>
    </w:p>
    <w:p w:rsidR="00D5162B" w:rsidRDefault="00D5162B" w:rsidP="00D5162B">
      <w:pPr>
        <w:ind w:left="-720" w:firstLine="634"/>
      </w:pPr>
      <w:r w:rsidRPr="009F1583">
        <w:t>Long Beach Ar</w:t>
      </w:r>
      <w:r>
        <w:t>t</w:t>
      </w:r>
      <w:r w:rsidRPr="009F1583">
        <w:t>s, ‘</w:t>
      </w:r>
      <w:proofErr w:type="spellStart"/>
      <w:r>
        <w:t>Scapes</w:t>
      </w:r>
      <w:proofErr w:type="spellEnd"/>
      <w:r w:rsidRPr="009F1583">
        <w:t>,</w:t>
      </w:r>
      <w:r>
        <w:t xml:space="preserve"> Long Beach, CA,</w:t>
      </w:r>
      <w:r w:rsidRPr="009F1583">
        <w:t xml:space="preserve"> Roland Haas, Juror, 2011</w:t>
      </w:r>
    </w:p>
    <w:p w:rsidR="00ED2412" w:rsidRPr="00ED2412" w:rsidRDefault="00ED2412" w:rsidP="00ED2412">
      <w:pPr>
        <w:ind w:left="-720" w:firstLine="634"/>
        <w:jc w:val="right"/>
        <w:rPr>
          <w:b/>
        </w:rPr>
      </w:pPr>
      <w:r w:rsidRPr="00ED2412">
        <w:rPr>
          <w:b/>
        </w:rPr>
        <w:t>Estrin 3</w:t>
      </w:r>
    </w:p>
    <w:p w:rsidR="00ED2412" w:rsidRDefault="00ED2412" w:rsidP="00ED2412">
      <w:pPr>
        <w:ind w:left="-720" w:firstLine="634"/>
      </w:pPr>
    </w:p>
    <w:p w:rsidR="00ED2412" w:rsidRDefault="00ED2412" w:rsidP="00ED2412"/>
    <w:p w:rsidR="00ED2412" w:rsidRDefault="00D5162B" w:rsidP="00ED2412">
      <w:pPr>
        <w:ind w:left="-720" w:firstLine="634"/>
      </w:pPr>
      <w:r w:rsidRPr="009F1583">
        <w:t>GVA/Westminster Presbyterian, Jazz Musicians Show, Grand Rapids, MI, Juried, 2010</w:t>
      </w:r>
    </w:p>
    <w:p w:rsidR="005461B9" w:rsidRPr="009F1583" w:rsidRDefault="005461B9" w:rsidP="00ED2412">
      <w:pPr>
        <w:ind w:left="-720" w:firstLine="634"/>
      </w:pPr>
      <w:r w:rsidRPr="009F1583">
        <w:t xml:space="preserve">Long Beach Art, Reflections, Long Beach, CA, </w:t>
      </w:r>
      <w:proofErr w:type="spellStart"/>
      <w:r w:rsidRPr="009F1583">
        <w:t>Bonese</w:t>
      </w:r>
      <w:proofErr w:type="spellEnd"/>
      <w:r w:rsidRPr="009F1583">
        <w:t xml:space="preserve"> Collins Turner Juror, 2009</w:t>
      </w:r>
    </w:p>
    <w:p w:rsidR="005461B9" w:rsidRPr="009F1583" w:rsidRDefault="005461B9" w:rsidP="00354282">
      <w:pPr>
        <w:ind w:left="-720" w:firstLine="630"/>
      </w:pPr>
      <w:r w:rsidRPr="009F1583">
        <w:t>Muskegon Museum of Art, 81</w:t>
      </w:r>
      <w:r w:rsidRPr="009F1583">
        <w:rPr>
          <w:vertAlign w:val="superscript"/>
        </w:rPr>
        <w:t xml:space="preserve">st </w:t>
      </w:r>
      <w:r w:rsidRPr="009F1583">
        <w:t xml:space="preserve">Regional Exhibition, Muskegon, MI, Maria </w:t>
      </w:r>
      <w:proofErr w:type="spellStart"/>
      <w:r w:rsidRPr="009F1583">
        <w:t>Tomasula</w:t>
      </w:r>
      <w:proofErr w:type="spellEnd"/>
      <w:r w:rsidRPr="009F1583">
        <w:t xml:space="preserve"> Juror, 2009</w:t>
      </w:r>
    </w:p>
    <w:p w:rsidR="005461B9" w:rsidRPr="009F1583" w:rsidRDefault="005461B9" w:rsidP="00354282">
      <w:pPr>
        <w:ind w:left="-720" w:firstLine="630"/>
      </w:pPr>
      <w:r w:rsidRPr="009F1583">
        <w:t xml:space="preserve">Long Beach Arts, Juried Human Figure Exhibition, Long Beach, CA, Bob </w:t>
      </w:r>
      <w:proofErr w:type="spellStart"/>
      <w:r w:rsidRPr="009F1583">
        <w:t>Alderette</w:t>
      </w:r>
      <w:proofErr w:type="spellEnd"/>
      <w:r w:rsidRPr="009F1583">
        <w:t xml:space="preserve"> Juror, 2007</w:t>
      </w:r>
    </w:p>
    <w:p w:rsidR="005461B9" w:rsidRPr="009F1583" w:rsidRDefault="005461B9" w:rsidP="00354282">
      <w:pPr>
        <w:ind w:left="-720" w:firstLine="630"/>
      </w:pPr>
      <w:r w:rsidRPr="009F1583">
        <w:t>Marsh Gallery, Works on Paper, Indianapolis, IN, 2007</w:t>
      </w:r>
    </w:p>
    <w:p w:rsidR="005461B9" w:rsidRDefault="005461B9" w:rsidP="00354282">
      <w:pPr>
        <w:ind w:left="-720" w:firstLine="630"/>
      </w:pPr>
      <w:r w:rsidRPr="009F1583">
        <w:t xml:space="preserve">University of Central Missouri, Group Show, Warrensburg, MO, </w:t>
      </w:r>
    </w:p>
    <w:p w:rsidR="005461B9" w:rsidRPr="009F1583" w:rsidRDefault="005461B9" w:rsidP="00320F75">
      <w:pPr>
        <w:ind w:left="-720" w:firstLine="720"/>
      </w:pPr>
      <w:r>
        <w:t xml:space="preserve">   </w:t>
      </w:r>
      <w:r w:rsidRPr="009F1583">
        <w:t xml:space="preserve">Melanie </w:t>
      </w:r>
      <w:proofErr w:type="spellStart"/>
      <w:r w:rsidRPr="009F1583">
        <w:t>Lowrance</w:t>
      </w:r>
      <w:proofErr w:type="spellEnd"/>
      <w:r w:rsidRPr="009F1583">
        <w:t xml:space="preserve"> Curator, 2007</w:t>
      </w:r>
    </w:p>
    <w:p w:rsidR="005461B9" w:rsidRPr="009F1583" w:rsidRDefault="005461B9" w:rsidP="00354282">
      <w:pPr>
        <w:ind w:left="-720" w:firstLine="630"/>
      </w:pPr>
      <w:r w:rsidRPr="009F1583">
        <w:t>Indiana University Art Museum, MFA Thesis Show, Bloomington, IN, 2005</w:t>
      </w:r>
    </w:p>
    <w:p w:rsidR="005461B9" w:rsidRPr="009F1583" w:rsidRDefault="005461B9" w:rsidP="00354282">
      <w:pPr>
        <w:ind w:left="-720" w:firstLine="630"/>
      </w:pPr>
      <w:proofErr w:type="spellStart"/>
      <w:r w:rsidRPr="009F1583">
        <w:t>SoFA</w:t>
      </w:r>
      <w:proofErr w:type="spellEnd"/>
      <w:r w:rsidRPr="009F1583">
        <w:t xml:space="preserve"> Gallery, MFA Group Show, Bloomington, IN, 2005</w:t>
      </w:r>
    </w:p>
    <w:p w:rsidR="005461B9" w:rsidRPr="009F1583" w:rsidRDefault="005461B9" w:rsidP="00354282">
      <w:pPr>
        <w:ind w:left="-720" w:firstLine="630"/>
      </w:pPr>
      <w:r w:rsidRPr="009F1583">
        <w:t>Fuller Projects, MFA Painters Make Prints, Bloomington, IN, 2004</w:t>
      </w:r>
    </w:p>
    <w:p w:rsidR="005461B9" w:rsidRPr="009F1583" w:rsidRDefault="005461B9" w:rsidP="00354282">
      <w:pPr>
        <w:ind w:left="-720" w:firstLine="630"/>
      </w:pPr>
      <w:r w:rsidRPr="009F1583">
        <w:t>Fuller Projects, MFA Drawing Show, Bloomington, IN, 2004</w:t>
      </w:r>
    </w:p>
    <w:p w:rsidR="005461B9" w:rsidRPr="009F1583" w:rsidRDefault="005461B9" w:rsidP="00354282">
      <w:pPr>
        <w:ind w:left="-720" w:firstLine="630"/>
      </w:pPr>
      <w:proofErr w:type="spellStart"/>
      <w:r w:rsidRPr="009F1583">
        <w:t>SoFA</w:t>
      </w:r>
      <w:proofErr w:type="spellEnd"/>
      <w:r w:rsidRPr="009F1583">
        <w:t xml:space="preserve"> Gallery, MFA Group Show, Bloomington, IN, 2004</w:t>
      </w:r>
    </w:p>
    <w:p w:rsidR="005461B9" w:rsidRPr="009F1583" w:rsidRDefault="005461B9" w:rsidP="00354282">
      <w:pPr>
        <w:ind w:left="-720" w:firstLine="630"/>
      </w:pPr>
      <w:r w:rsidRPr="009F1583">
        <w:t>Salon Ann Warren, One of Three, New York, NY, Ann Warren Curator, 2003</w:t>
      </w:r>
    </w:p>
    <w:p w:rsidR="005461B9" w:rsidRDefault="005461B9" w:rsidP="00C9772D">
      <w:pPr>
        <w:spacing w:line="360" w:lineRule="auto"/>
      </w:pPr>
    </w:p>
    <w:p w:rsidR="005461B9" w:rsidRDefault="005461B9" w:rsidP="00C9772D">
      <w:pPr>
        <w:spacing w:line="360" w:lineRule="auto"/>
        <w:rPr>
          <w:b/>
          <w:u w:val="single"/>
        </w:rPr>
      </w:pPr>
      <w:r w:rsidRPr="00242FC0">
        <w:rPr>
          <w:b/>
          <w:u w:val="single"/>
        </w:rPr>
        <w:t>ARTICLES</w:t>
      </w:r>
    </w:p>
    <w:p w:rsidR="005461B9" w:rsidRPr="00242FC0" w:rsidRDefault="005461B9" w:rsidP="00C9772D">
      <w:pPr>
        <w:spacing w:line="360" w:lineRule="auto"/>
      </w:pPr>
      <w:r>
        <w:t xml:space="preserve">Lawrence </w:t>
      </w:r>
      <w:proofErr w:type="spellStart"/>
      <w:r>
        <w:t>Cosentino</w:t>
      </w:r>
      <w:proofErr w:type="spellEnd"/>
      <w:r>
        <w:t>, Arts &amp; Culture, City Pulse, Lansing, MI, January 21-27, 2015</w:t>
      </w:r>
    </w:p>
    <w:p w:rsidR="00BC4057" w:rsidRPr="00242FC0" w:rsidRDefault="00BC4057" w:rsidP="00C9772D">
      <w:pPr>
        <w:spacing w:line="360" w:lineRule="auto"/>
      </w:pPr>
    </w:p>
    <w:sectPr w:rsidR="00BC4057" w:rsidRPr="00242FC0" w:rsidSect="00142E30">
      <w:pgSz w:w="12240" w:h="15840"/>
      <w:pgMar w:top="90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16F2"/>
    <w:rsid w:val="0000661A"/>
    <w:rsid w:val="00027C16"/>
    <w:rsid w:val="0004335D"/>
    <w:rsid w:val="00074CE3"/>
    <w:rsid w:val="000A3B64"/>
    <w:rsid w:val="00105EB6"/>
    <w:rsid w:val="00142E30"/>
    <w:rsid w:val="001517D4"/>
    <w:rsid w:val="001653B3"/>
    <w:rsid w:val="00191F70"/>
    <w:rsid w:val="001954E6"/>
    <w:rsid w:val="00242FC0"/>
    <w:rsid w:val="002512F9"/>
    <w:rsid w:val="002547D5"/>
    <w:rsid w:val="002550BA"/>
    <w:rsid w:val="002A3432"/>
    <w:rsid w:val="002A773B"/>
    <w:rsid w:val="002C179B"/>
    <w:rsid w:val="002E16F2"/>
    <w:rsid w:val="00320F75"/>
    <w:rsid w:val="00354282"/>
    <w:rsid w:val="0036771E"/>
    <w:rsid w:val="003C19FC"/>
    <w:rsid w:val="003D1CF0"/>
    <w:rsid w:val="003E1712"/>
    <w:rsid w:val="0040677F"/>
    <w:rsid w:val="00455D5E"/>
    <w:rsid w:val="004B2E3E"/>
    <w:rsid w:val="004C16C2"/>
    <w:rsid w:val="004E29CF"/>
    <w:rsid w:val="005461B9"/>
    <w:rsid w:val="00550BE7"/>
    <w:rsid w:val="00551B46"/>
    <w:rsid w:val="00557FA9"/>
    <w:rsid w:val="0057375D"/>
    <w:rsid w:val="00585217"/>
    <w:rsid w:val="005B5FA3"/>
    <w:rsid w:val="005D56AB"/>
    <w:rsid w:val="005E442C"/>
    <w:rsid w:val="006520DB"/>
    <w:rsid w:val="006E62C3"/>
    <w:rsid w:val="006F47B5"/>
    <w:rsid w:val="007032A5"/>
    <w:rsid w:val="00754FE7"/>
    <w:rsid w:val="00761B71"/>
    <w:rsid w:val="007A2228"/>
    <w:rsid w:val="007C464E"/>
    <w:rsid w:val="008242C8"/>
    <w:rsid w:val="00847DD9"/>
    <w:rsid w:val="008776B6"/>
    <w:rsid w:val="008C153B"/>
    <w:rsid w:val="008D06CC"/>
    <w:rsid w:val="00934340"/>
    <w:rsid w:val="0099221E"/>
    <w:rsid w:val="009F1583"/>
    <w:rsid w:val="00A3562C"/>
    <w:rsid w:val="00A63FD0"/>
    <w:rsid w:val="00AA22B8"/>
    <w:rsid w:val="00AE13C4"/>
    <w:rsid w:val="00B222EF"/>
    <w:rsid w:val="00B36409"/>
    <w:rsid w:val="00B87425"/>
    <w:rsid w:val="00BC4057"/>
    <w:rsid w:val="00C93FAD"/>
    <w:rsid w:val="00C9772D"/>
    <w:rsid w:val="00D100F1"/>
    <w:rsid w:val="00D5162B"/>
    <w:rsid w:val="00D67968"/>
    <w:rsid w:val="00DA1793"/>
    <w:rsid w:val="00E33278"/>
    <w:rsid w:val="00E339C0"/>
    <w:rsid w:val="00E43F8C"/>
    <w:rsid w:val="00E554CD"/>
    <w:rsid w:val="00E67FB1"/>
    <w:rsid w:val="00E804F5"/>
    <w:rsid w:val="00EB70CA"/>
    <w:rsid w:val="00ED2412"/>
    <w:rsid w:val="00ED3B5B"/>
    <w:rsid w:val="00EE6D12"/>
    <w:rsid w:val="00F109B7"/>
    <w:rsid w:val="00F21918"/>
    <w:rsid w:val="00F57F85"/>
    <w:rsid w:val="00F75DA6"/>
    <w:rsid w:val="00F77811"/>
    <w:rsid w:val="00FD1F1A"/>
    <w:rsid w:val="00FD5E24"/>
    <w:rsid w:val="00FD78B8"/>
    <w:rsid w:val="00FE365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F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E16F2"/>
    <w:pPr>
      <w:keepNext/>
      <w:ind w:left="-720" w:right="-540"/>
      <w:outlineLvl w:val="0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2E16F2"/>
    <w:pPr>
      <w:keepNext/>
      <w:ind w:left="-720"/>
      <w:outlineLvl w:val="2"/>
    </w:pPr>
    <w:rPr>
      <w:b/>
      <w:sz w:val="22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E16F2"/>
    <w:rPr>
      <w:rFonts w:ascii="Times" w:eastAsia="Times" w:hAnsi="Times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E16F2"/>
    <w:rPr>
      <w:rFonts w:ascii="Times" w:eastAsia="Times" w:hAnsi="Times" w:cs="Times New Roman"/>
      <w:b/>
      <w:sz w:val="22"/>
      <w:szCs w:val="20"/>
      <w:u w:val="single"/>
    </w:rPr>
  </w:style>
  <w:style w:type="character" w:styleId="Hyperlink">
    <w:name w:val="Hyperlink"/>
    <w:basedOn w:val="DefaultParagraphFont"/>
    <w:rsid w:val="002E1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6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1E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strinr@gvs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887</Words>
  <Characters>5061</Characters>
  <Application>Microsoft Macintosh Word</Application>
  <DocSecurity>0</DocSecurity>
  <Lines>42</Lines>
  <Paragraphs>10</Paragraphs>
  <ScaleCrop>false</ScaleCrop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Estrin</dc:creator>
  <cp:keywords/>
  <cp:lastModifiedBy>Richard Estrin</cp:lastModifiedBy>
  <cp:revision>9</cp:revision>
  <cp:lastPrinted>2016-05-03T11:35:00Z</cp:lastPrinted>
  <dcterms:created xsi:type="dcterms:W3CDTF">2015-11-10T19:46:00Z</dcterms:created>
  <dcterms:modified xsi:type="dcterms:W3CDTF">2016-08-24T16:16:00Z</dcterms:modified>
</cp:coreProperties>
</file>