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1965" w14:textId="77777777" w:rsidR="00B13B53" w:rsidRPr="007253A4" w:rsidRDefault="00C92208" w:rsidP="001434DA">
      <w:pPr>
        <w:pBdr>
          <w:bottom w:val="single" w:sz="8" w:space="4" w:color="auto"/>
        </w:pBdr>
        <w:rPr>
          <w:rFonts w:ascii="FrugalSans" w:hAnsi="FrugalSans"/>
          <w:sz w:val="32"/>
          <w:szCs w:val="32"/>
        </w:rPr>
      </w:pPr>
      <w:r w:rsidRPr="007253A4">
        <w:rPr>
          <w:rFonts w:ascii="FrugalSans" w:hAnsi="FrugalSans"/>
          <w:b/>
          <w:sz w:val="32"/>
          <w:szCs w:val="32"/>
        </w:rPr>
        <w:t>Writer’s</w:t>
      </w:r>
      <w:r w:rsidR="00B13B53" w:rsidRPr="007253A4">
        <w:rPr>
          <w:rFonts w:ascii="FrugalSans" w:hAnsi="FrugalSans"/>
          <w:b/>
          <w:sz w:val="32"/>
          <w:szCs w:val="32"/>
        </w:rPr>
        <w:t xml:space="preserve"> Resume — Sharon Lippincott</w:t>
      </w:r>
    </w:p>
    <w:p w14:paraId="54BC5CD0" w14:textId="09738D5E" w:rsidR="00597FCD" w:rsidRPr="000344CD" w:rsidRDefault="00015D2B" w:rsidP="001434DA">
      <w:pPr>
        <w:tabs>
          <w:tab w:val="right" w:pos="9315"/>
        </w:tabs>
        <w:spacing w:before="80" w:line="283" w:lineRule="auto"/>
        <w:jc w:val="right"/>
        <w:rPr>
          <w:rFonts w:ascii="FrugalSans" w:hAnsi="FrugalSans"/>
        </w:rPr>
      </w:pPr>
      <w:r>
        <w:rPr>
          <w:rFonts w:ascii="FrugalSans" w:hAnsi="FrugalSans"/>
        </w:rPr>
        <w:t>512-520-5124</w:t>
      </w:r>
      <w:bookmarkStart w:id="0" w:name="_GoBack"/>
      <w:bookmarkEnd w:id="0"/>
      <w:r w:rsidR="007253A4">
        <w:rPr>
          <w:rFonts w:ascii="FrugalSans" w:hAnsi="FrugalSans"/>
        </w:rPr>
        <w:t xml:space="preserve"> </w:t>
      </w:r>
      <w:r w:rsidR="007253A4">
        <w:rPr>
          <w:rFonts w:ascii="FrugalSans" w:hAnsi="FrugalSans"/>
        </w:rPr>
        <w:tab/>
      </w:r>
      <w:r w:rsidR="001434DA">
        <w:rPr>
          <w:rFonts w:ascii="FrugalSans" w:hAnsi="FrugalSans"/>
        </w:rPr>
        <w:t>ritergal@gmail.com</w:t>
      </w:r>
      <w:r w:rsidR="001434DA">
        <w:rPr>
          <w:rFonts w:ascii="FrugalSans" w:hAnsi="FrugalSans"/>
        </w:rPr>
        <w:tab/>
      </w:r>
      <w:r w:rsidR="007253A4">
        <w:rPr>
          <w:rFonts w:ascii="FrugalSans" w:hAnsi="FrugalSans"/>
        </w:rPr>
        <w:tab/>
      </w:r>
    </w:p>
    <w:p w14:paraId="62664A62" w14:textId="37DFBE3E" w:rsidR="00D715D9" w:rsidRPr="00D715D9" w:rsidRDefault="00D715D9" w:rsidP="000F431F">
      <w:pPr>
        <w:spacing w:after="80"/>
        <w:rPr>
          <w:rFonts w:ascii="FrugalSans" w:hAnsi="FrugalSans"/>
          <w:b/>
          <w:sz w:val="24"/>
        </w:rPr>
      </w:pPr>
      <w:r w:rsidRPr="00D715D9">
        <w:rPr>
          <w:rFonts w:ascii="FrugalSans" w:hAnsi="FrugalSans"/>
          <w:b/>
          <w:sz w:val="24"/>
        </w:rPr>
        <w:t>1979</w:t>
      </w:r>
    </w:p>
    <w:p w14:paraId="1D9218D5" w14:textId="592C4A07" w:rsidR="00D715D9" w:rsidRDefault="00D715D9" w:rsidP="000F431F">
      <w:pPr>
        <w:spacing w:after="80"/>
        <w:ind w:left="360" w:hanging="360"/>
        <w:rPr>
          <w:rFonts w:ascii="FrugalSans" w:hAnsi="FrugalSans"/>
        </w:rPr>
      </w:pPr>
      <w:r w:rsidRPr="00D715D9">
        <w:rPr>
          <w:rFonts w:ascii="FrugalSans" w:hAnsi="FrugalSans"/>
          <w:b/>
        </w:rPr>
        <w:t>Distinguished Thesis Award</w:t>
      </w:r>
      <w:r>
        <w:rPr>
          <w:rFonts w:ascii="FrugalSans" w:hAnsi="FrugalSans"/>
        </w:rPr>
        <w:t xml:space="preserve">, Central Washington University, for MA thesis, </w:t>
      </w:r>
      <w:r>
        <w:rPr>
          <w:rFonts w:ascii="FrugalSans" w:hAnsi="FrugalSans"/>
          <w:i/>
        </w:rPr>
        <w:t>Perceived Risk and Nuclear Power</w:t>
      </w:r>
    </w:p>
    <w:p w14:paraId="5004A2BB" w14:textId="6E9B9C92" w:rsidR="00D715D9" w:rsidRPr="000F431F" w:rsidRDefault="008C6034" w:rsidP="000F431F">
      <w:pPr>
        <w:spacing w:after="80"/>
        <w:ind w:left="360" w:hanging="360"/>
        <w:rPr>
          <w:rFonts w:ascii="FrugalSans" w:hAnsi="FrugalSans"/>
          <w:b/>
          <w:sz w:val="24"/>
        </w:rPr>
      </w:pPr>
      <w:r w:rsidRPr="000F431F">
        <w:rPr>
          <w:rFonts w:ascii="FrugalSans" w:hAnsi="FrugalSans"/>
          <w:b/>
          <w:sz w:val="24"/>
        </w:rPr>
        <w:t>1980-82</w:t>
      </w:r>
    </w:p>
    <w:p w14:paraId="72632D67" w14:textId="204E1F64" w:rsidR="008C6034" w:rsidRPr="000F431F" w:rsidRDefault="008C6034" w:rsidP="000F431F">
      <w:pPr>
        <w:spacing w:after="80"/>
        <w:ind w:left="360" w:hanging="360"/>
        <w:rPr>
          <w:rFonts w:ascii="FrugalSans" w:hAnsi="FrugalSans"/>
          <w:b/>
        </w:rPr>
      </w:pPr>
      <w:r>
        <w:rPr>
          <w:rFonts w:ascii="FrugalSans" w:hAnsi="FrugalSans"/>
          <w:b/>
        </w:rPr>
        <w:t>Adjunct Instructor</w:t>
      </w:r>
      <w:r>
        <w:rPr>
          <w:rFonts w:ascii="FrugalSans" w:hAnsi="FrugalSans"/>
          <w:b/>
          <w:i/>
        </w:rPr>
        <w:t>,</w:t>
      </w:r>
      <w:r>
        <w:rPr>
          <w:rFonts w:ascii="FrugalSans" w:hAnsi="FrugalSans"/>
          <w:i/>
        </w:rPr>
        <w:t xml:space="preserve"> </w:t>
      </w:r>
      <w:r>
        <w:rPr>
          <w:rFonts w:ascii="FrugalSans" w:hAnsi="FrugalSans"/>
        </w:rPr>
        <w:t>sociology department, Central Washington University in Ellensburg, Washington and Columbia Basin College in Pasco, Washington.</w:t>
      </w:r>
    </w:p>
    <w:p w14:paraId="5CE3D1F9" w14:textId="005A3206" w:rsidR="00D715D9" w:rsidRPr="00D715D9" w:rsidRDefault="00D715D9" w:rsidP="000F431F">
      <w:pPr>
        <w:spacing w:after="80"/>
        <w:ind w:left="360" w:hanging="360"/>
        <w:rPr>
          <w:rFonts w:ascii="FrugalSans" w:hAnsi="FrugalSans"/>
          <w:b/>
          <w:sz w:val="24"/>
        </w:rPr>
      </w:pPr>
      <w:r w:rsidRPr="00D715D9">
        <w:rPr>
          <w:rFonts w:ascii="FrugalSans" w:hAnsi="FrugalSans"/>
          <w:b/>
          <w:sz w:val="24"/>
        </w:rPr>
        <w:t>1982-82</w:t>
      </w:r>
    </w:p>
    <w:p w14:paraId="3A163249" w14:textId="5B757AB1" w:rsidR="00D715D9" w:rsidRDefault="00D715D9" w:rsidP="000F431F">
      <w:pPr>
        <w:spacing w:after="80"/>
        <w:ind w:left="360" w:hanging="360"/>
        <w:rPr>
          <w:rFonts w:ascii="FrugalSans" w:hAnsi="FrugalSans"/>
        </w:rPr>
      </w:pPr>
      <w:r w:rsidRPr="00D715D9">
        <w:rPr>
          <w:rFonts w:ascii="FrugalSans" w:hAnsi="FrugalSans"/>
          <w:b/>
        </w:rPr>
        <w:t>Managing Editor</w:t>
      </w:r>
      <w:r>
        <w:rPr>
          <w:rFonts w:ascii="FrugalSans" w:hAnsi="FrugalSans"/>
          <w:b/>
          <w:i/>
        </w:rPr>
        <w:t xml:space="preserve"> </w:t>
      </w:r>
      <w:r>
        <w:rPr>
          <w:rFonts w:ascii="FrugalSans" w:hAnsi="FrugalSans"/>
        </w:rPr>
        <w:t xml:space="preserve">and staff writer, </w:t>
      </w:r>
      <w:r>
        <w:rPr>
          <w:rFonts w:ascii="FrugalSans" w:hAnsi="FrugalSans"/>
          <w:i/>
        </w:rPr>
        <w:t xml:space="preserve">The Women’s Voice, </w:t>
      </w:r>
      <w:r>
        <w:rPr>
          <w:rFonts w:ascii="FrugalSans" w:hAnsi="FrugalSans"/>
        </w:rPr>
        <w:t xml:space="preserve">community magazine in Kennewick, Washington, supported by advertising revenues. </w:t>
      </w:r>
    </w:p>
    <w:p w14:paraId="0093FE41" w14:textId="7E59EEAC" w:rsidR="00D715D9" w:rsidRPr="00D715D9" w:rsidRDefault="00D715D9" w:rsidP="000F431F">
      <w:pPr>
        <w:spacing w:after="80"/>
        <w:ind w:left="360" w:hanging="360"/>
        <w:rPr>
          <w:rFonts w:ascii="FrugalSans" w:hAnsi="FrugalSans"/>
          <w:b/>
          <w:sz w:val="24"/>
        </w:rPr>
      </w:pPr>
      <w:r w:rsidRPr="00D715D9">
        <w:rPr>
          <w:rFonts w:ascii="FrugalSans" w:hAnsi="FrugalSans"/>
          <w:b/>
          <w:sz w:val="24"/>
        </w:rPr>
        <w:t>1982-99</w:t>
      </w:r>
    </w:p>
    <w:p w14:paraId="488DAE06" w14:textId="62978E23" w:rsidR="00D715D9" w:rsidRPr="00D715D9" w:rsidRDefault="00D715D9" w:rsidP="000F431F">
      <w:pPr>
        <w:spacing w:after="80"/>
        <w:ind w:left="360" w:hanging="360"/>
        <w:rPr>
          <w:rFonts w:ascii="FrugalSans" w:hAnsi="FrugalSans"/>
        </w:rPr>
      </w:pPr>
      <w:r>
        <w:rPr>
          <w:rFonts w:ascii="FrugalSans" w:hAnsi="FrugalSans"/>
          <w:b/>
        </w:rPr>
        <w:t>Staff Development Coach</w:t>
      </w:r>
      <w:r>
        <w:rPr>
          <w:rFonts w:ascii="FrugalSans" w:hAnsi="FrugalSans"/>
        </w:rPr>
        <w:t xml:space="preserve"> — worked independently by contract with corporate clients and as staff member with Quality Dynamics. Wrote endless piles of training manuals, handouts, and business articles. </w:t>
      </w:r>
    </w:p>
    <w:p w14:paraId="2858638A" w14:textId="77777777" w:rsidR="00D715D9" w:rsidRDefault="00D715D9" w:rsidP="00B13B53">
      <w:pPr>
        <w:rPr>
          <w:rFonts w:ascii="FrugalSans" w:hAnsi="FrugalSans"/>
          <w:b/>
          <w:sz w:val="24"/>
        </w:rPr>
      </w:pPr>
    </w:p>
    <w:p w14:paraId="59417C7D" w14:textId="1AA695FA" w:rsidR="00B13B53" w:rsidRPr="000344CD" w:rsidRDefault="000F431F" w:rsidP="00B13B53">
      <w:pPr>
        <w:rPr>
          <w:rFonts w:ascii="FrugalSans" w:hAnsi="FrugalSans"/>
          <w:b/>
          <w:sz w:val="24"/>
        </w:rPr>
      </w:pPr>
      <w:r>
        <w:rPr>
          <w:rFonts w:ascii="FrugalSans" w:hAnsi="FrugalSans"/>
          <w:b/>
          <w:sz w:val="24"/>
        </w:rPr>
        <w:t>1999-P</w:t>
      </w:r>
      <w:r w:rsidR="00B13B53" w:rsidRPr="000344CD">
        <w:rPr>
          <w:rFonts w:ascii="FrugalSans" w:hAnsi="FrugalSans"/>
          <w:b/>
          <w:sz w:val="24"/>
        </w:rPr>
        <w:t>resent</w:t>
      </w:r>
    </w:p>
    <w:p w14:paraId="4051BAF3" w14:textId="77777777" w:rsidR="00B13B53" w:rsidRPr="000344CD" w:rsidRDefault="00B13B53" w:rsidP="00B13B53">
      <w:pPr>
        <w:rPr>
          <w:rFonts w:ascii="FrugalSans" w:hAnsi="FrugalSans"/>
        </w:rPr>
      </w:pPr>
    </w:p>
    <w:p w14:paraId="1A7DD991" w14:textId="77777777" w:rsidR="00B13B53" w:rsidRPr="000344CD" w:rsidRDefault="00B13B53" w:rsidP="000344CD">
      <w:pPr>
        <w:spacing w:line="283" w:lineRule="auto"/>
        <w:rPr>
          <w:rFonts w:ascii="FrugalSans" w:hAnsi="FrugalSans"/>
          <w:b/>
          <w:sz w:val="24"/>
          <w:u w:val="single"/>
        </w:rPr>
      </w:pPr>
      <w:r w:rsidRPr="000344CD">
        <w:rPr>
          <w:rFonts w:ascii="FrugalSans" w:hAnsi="FrugalSans"/>
          <w:b/>
          <w:sz w:val="24"/>
          <w:u w:val="single"/>
        </w:rPr>
        <w:t xml:space="preserve">Classes taught </w:t>
      </w:r>
    </w:p>
    <w:p w14:paraId="6910489E" w14:textId="7B113215" w:rsidR="00B74739" w:rsidRPr="000344CD" w:rsidRDefault="00B74739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 xml:space="preserve">Memoir Writers Workshop — </w:t>
      </w:r>
      <w:r w:rsidRPr="000344CD">
        <w:rPr>
          <w:rFonts w:ascii="FrugalSans" w:hAnsi="FrugalSans"/>
        </w:rPr>
        <w:t>Osher Lifelong Learning Institute,</w:t>
      </w:r>
      <w:r w:rsidR="000F431F">
        <w:rPr>
          <w:rFonts w:ascii="FrugalSans" w:hAnsi="FrugalSans"/>
        </w:rPr>
        <w:t xml:space="preserve"> Carnegie Mellon University</w:t>
      </w:r>
      <w:r w:rsidR="00015D2B">
        <w:rPr>
          <w:rFonts w:ascii="FrugalSans" w:hAnsi="FrugalSans"/>
        </w:rPr>
        <w:t xml:space="preserve"> and University of Pittsburgh.</w:t>
      </w:r>
    </w:p>
    <w:p w14:paraId="30BED766" w14:textId="26434A89" w:rsidR="00B74739" w:rsidRPr="000344CD" w:rsidRDefault="00B74739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 xml:space="preserve">How to </w:t>
      </w:r>
      <w:r w:rsidR="000F431F" w:rsidRPr="000344CD">
        <w:rPr>
          <w:rFonts w:ascii="FrugalSans" w:hAnsi="FrugalSans"/>
          <w:b/>
        </w:rPr>
        <w:t>Self-Publish</w:t>
      </w:r>
      <w:r w:rsidRPr="000344CD">
        <w:rPr>
          <w:rFonts w:ascii="FrugalSans" w:hAnsi="FrugalSans"/>
          <w:b/>
        </w:rPr>
        <w:t xml:space="preserve"> Your Book on a Shoe String — </w:t>
      </w:r>
      <w:r w:rsidRPr="000344CD">
        <w:rPr>
          <w:rFonts w:ascii="FrugalSans" w:hAnsi="FrugalSans"/>
        </w:rPr>
        <w:t>Osher program, Univ</w:t>
      </w:r>
      <w:r w:rsidR="000F431F">
        <w:rPr>
          <w:rFonts w:ascii="FrugalSans" w:hAnsi="FrugalSans"/>
        </w:rPr>
        <w:t>ersity</w:t>
      </w:r>
      <w:r w:rsidRPr="000344CD">
        <w:rPr>
          <w:rFonts w:ascii="FrugalSans" w:hAnsi="FrugalSans"/>
        </w:rPr>
        <w:t xml:space="preserve"> of Pittsburgh</w:t>
      </w:r>
    </w:p>
    <w:p w14:paraId="245A4384" w14:textId="5E9959F5" w:rsidR="00E935BB" w:rsidRPr="000344CD" w:rsidRDefault="00E935BB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 xml:space="preserve">Make Your Stories Sparkle </w:t>
      </w:r>
      <w:r w:rsidRPr="000344CD">
        <w:rPr>
          <w:rFonts w:ascii="FrugalSans" w:hAnsi="FrugalSans"/>
        </w:rPr>
        <w:t>— basics of description and dialogue. Osher program, Univ</w:t>
      </w:r>
      <w:r w:rsidR="000F431F">
        <w:rPr>
          <w:rFonts w:ascii="FrugalSans" w:hAnsi="FrugalSans"/>
        </w:rPr>
        <w:t>ersity</w:t>
      </w:r>
      <w:r w:rsidRPr="000344CD">
        <w:rPr>
          <w:rFonts w:ascii="FrugalSans" w:hAnsi="FrugalSans"/>
        </w:rPr>
        <w:t xml:space="preserve"> of Pittsburgh.</w:t>
      </w:r>
    </w:p>
    <w:p w14:paraId="35DCE22A" w14:textId="5DBB3947" w:rsidR="00B13B53" w:rsidRPr="000344CD" w:rsidRDefault="00B13B53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 xml:space="preserve">Basic and Intermediate Lifestory Writing — </w:t>
      </w:r>
      <w:r w:rsidRPr="000344CD">
        <w:rPr>
          <w:rFonts w:ascii="FrugalSans" w:hAnsi="FrugalSans"/>
        </w:rPr>
        <w:t xml:space="preserve">over three dozen classes at various locations including local senior centers, </w:t>
      </w:r>
      <w:r w:rsidR="00DD2877" w:rsidRPr="000344CD">
        <w:rPr>
          <w:rFonts w:ascii="FrugalSans" w:hAnsi="FrugalSans"/>
        </w:rPr>
        <w:t xml:space="preserve">retirement communities, </w:t>
      </w:r>
      <w:r w:rsidRPr="000344CD">
        <w:rPr>
          <w:rFonts w:ascii="FrugalSans" w:hAnsi="FrugalSans"/>
        </w:rPr>
        <w:t>libraries and Osher Lifelong Learning Institute</w:t>
      </w:r>
      <w:r w:rsidR="00B74739" w:rsidRPr="000344CD">
        <w:rPr>
          <w:rFonts w:ascii="FrugalSans" w:hAnsi="FrugalSans"/>
        </w:rPr>
        <w:t>,</w:t>
      </w:r>
      <w:r w:rsidRPr="000344CD">
        <w:rPr>
          <w:rFonts w:ascii="FrugalSans" w:hAnsi="FrugalSans"/>
        </w:rPr>
        <w:t xml:space="preserve"> Carnegie Mellon Univ</w:t>
      </w:r>
      <w:r w:rsidR="00015D2B">
        <w:rPr>
          <w:rFonts w:ascii="FrugalSans" w:hAnsi="FrugalSans"/>
        </w:rPr>
        <w:t>ersity and University of Pittsburgh</w:t>
      </w:r>
      <w:r w:rsidRPr="000344CD">
        <w:rPr>
          <w:rFonts w:ascii="FrugalSans" w:hAnsi="FrugalSans"/>
        </w:rPr>
        <w:t>.</w:t>
      </w:r>
    </w:p>
    <w:p w14:paraId="75DD3C79" w14:textId="77777777" w:rsidR="00DD2877" w:rsidRPr="000344CD" w:rsidRDefault="00B13B53" w:rsidP="000F431F">
      <w:pPr>
        <w:pStyle w:val="ListParagraph"/>
        <w:spacing w:line="283" w:lineRule="auto"/>
        <w:ind w:left="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Writing Dazzling Descriptions</w:t>
      </w:r>
      <w:r w:rsidRPr="000344CD">
        <w:rPr>
          <w:rFonts w:ascii="FrugalSans" w:hAnsi="FrugalSans"/>
        </w:rPr>
        <w:t xml:space="preserve"> </w:t>
      </w:r>
    </w:p>
    <w:p w14:paraId="4365D848" w14:textId="77777777" w:rsidR="00B13B53" w:rsidRPr="000344CD" w:rsidRDefault="00B13B53" w:rsidP="00E020E5">
      <w:pPr>
        <w:pStyle w:val="ListParagraph"/>
        <w:numPr>
          <w:ilvl w:val="0"/>
          <w:numId w:val="1"/>
        </w:numPr>
        <w:spacing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 xml:space="preserve">Indiana Univ. of Penn. </w:t>
      </w:r>
    </w:p>
    <w:p w14:paraId="35271268" w14:textId="3D27F18E" w:rsidR="00B13B53" w:rsidRPr="000344CD" w:rsidRDefault="00B13B53" w:rsidP="00E020E5">
      <w:pPr>
        <w:pStyle w:val="ListParagraph"/>
        <w:numPr>
          <w:ilvl w:val="0"/>
          <w:numId w:val="1"/>
        </w:numPr>
        <w:spacing w:after="80"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>Teleclass for Nat</w:t>
      </w:r>
      <w:r w:rsidR="00E020E5">
        <w:rPr>
          <w:rFonts w:ascii="FrugalSans" w:hAnsi="FrugalSans"/>
        </w:rPr>
        <w:t>ional</w:t>
      </w:r>
      <w:r w:rsidRPr="000344CD">
        <w:rPr>
          <w:rFonts w:ascii="FrugalSans" w:hAnsi="FrugalSans"/>
        </w:rPr>
        <w:t xml:space="preserve"> Ass</w:t>
      </w:r>
      <w:r w:rsidR="00E020E5">
        <w:rPr>
          <w:rFonts w:ascii="FrugalSans" w:hAnsi="FrugalSans"/>
        </w:rPr>
        <w:t>ociatio</w:t>
      </w:r>
      <w:r w:rsidRPr="000344CD">
        <w:rPr>
          <w:rFonts w:ascii="FrugalSans" w:hAnsi="FrugalSans"/>
        </w:rPr>
        <w:t xml:space="preserve">n of Memoir Writers. </w:t>
      </w:r>
      <w:r w:rsidR="00E020E5">
        <w:rPr>
          <w:rFonts w:ascii="FrugalSans" w:hAnsi="FrugalSans"/>
        </w:rPr>
        <w:t>N</w:t>
      </w:r>
      <w:r w:rsidR="00DD2877" w:rsidRPr="000344CD">
        <w:rPr>
          <w:rFonts w:ascii="FrugalSans" w:hAnsi="FrugalSans"/>
        </w:rPr>
        <w:t xml:space="preserve">arrated slideshow video </w:t>
      </w:r>
      <w:r w:rsidR="00E020E5">
        <w:rPr>
          <w:rFonts w:ascii="FrugalSans" w:hAnsi="FrugalSans"/>
        </w:rPr>
        <w:t>provided</w:t>
      </w:r>
      <w:r w:rsidR="00DD2877" w:rsidRPr="000344CD">
        <w:rPr>
          <w:rFonts w:ascii="FrugalSans" w:hAnsi="FrugalSans"/>
        </w:rPr>
        <w:t xml:space="preserve"> background for teleconference discussions.</w:t>
      </w:r>
    </w:p>
    <w:p w14:paraId="36F9E7DD" w14:textId="20FE7BB9" w:rsidR="00B74739" w:rsidRPr="000344CD" w:rsidRDefault="00B13B53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Writing Dynamic Dialogue</w:t>
      </w:r>
      <w:r w:rsidR="00DD2877" w:rsidRPr="000344CD">
        <w:rPr>
          <w:rFonts w:ascii="FrugalSans" w:hAnsi="FrugalSans"/>
          <w:b/>
        </w:rPr>
        <w:t xml:space="preserve"> —</w:t>
      </w:r>
      <w:r w:rsidRPr="000344CD">
        <w:rPr>
          <w:rFonts w:ascii="FrugalSans" w:hAnsi="FrugalSans"/>
          <w:b/>
        </w:rPr>
        <w:t xml:space="preserve"> </w:t>
      </w:r>
      <w:r w:rsidRPr="000344CD">
        <w:rPr>
          <w:rFonts w:ascii="FrugalSans" w:hAnsi="FrugalSans"/>
        </w:rPr>
        <w:t>teleclass for Nat</w:t>
      </w:r>
      <w:r w:rsidR="000F431F">
        <w:rPr>
          <w:rFonts w:ascii="FrugalSans" w:hAnsi="FrugalSans"/>
        </w:rPr>
        <w:t>iona</w:t>
      </w:r>
      <w:r w:rsidRPr="000344CD">
        <w:rPr>
          <w:rFonts w:ascii="FrugalSans" w:hAnsi="FrugalSans"/>
        </w:rPr>
        <w:t>l Ass</w:t>
      </w:r>
      <w:r w:rsidR="000F431F">
        <w:rPr>
          <w:rFonts w:ascii="FrugalSans" w:hAnsi="FrugalSans"/>
        </w:rPr>
        <w:t>ociatio</w:t>
      </w:r>
      <w:r w:rsidRPr="000344CD">
        <w:rPr>
          <w:rFonts w:ascii="FrugalSans" w:hAnsi="FrugalSans"/>
        </w:rPr>
        <w:t>n of Memoir Writers</w:t>
      </w:r>
      <w:r w:rsidR="00DD2877" w:rsidRPr="000344CD">
        <w:rPr>
          <w:rFonts w:ascii="FrugalSans" w:hAnsi="FrugalSans"/>
        </w:rPr>
        <w:t>. Included narrated slideshow video as background for teleconference discussions.</w:t>
      </w:r>
    </w:p>
    <w:p w14:paraId="2C40D916" w14:textId="77777777" w:rsidR="00DD2877" w:rsidRPr="000344CD" w:rsidRDefault="00B13B53" w:rsidP="000F431F">
      <w:pPr>
        <w:pStyle w:val="ListParagraph"/>
        <w:spacing w:line="283" w:lineRule="auto"/>
        <w:ind w:left="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Writing for the Health of It</w:t>
      </w:r>
      <w:r w:rsidR="00DD2877" w:rsidRPr="000344CD">
        <w:rPr>
          <w:rFonts w:ascii="FrugalSans" w:hAnsi="FrugalSans"/>
        </w:rPr>
        <w:t xml:space="preserve"> </w:t>
      </w:r>
    </w:p>
    <w:p w14:paraId="4ED4E5A0" w14:textId="77777777" w:rsidR="00B13B53" w:rsidRPr="000344CD" w:rsidRDefault="00B74739" w:rsidP="00E020E5">
      <w:pPr>
        <w:pStyle w:val="ListParagraph"/>
        <w:numPr>
          <w:ilvl w:val="0"/>
          <w:numId w:val="5"/>
        </w:numPr>
        <w:spacing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>S</w:t>
      </w:r>
      <w:r w:rsidR="00B13B53" w:rsidRPr="000344CD">
        <w:rPr>
          <w:rFonts w:ascii="FrugalSans" w:hAnsi="FrugalSans"/>
        </w:rPr>
        <w:t xml:space="preserve">hort course, Jefferson Regional Hospital </w:t>
      </w:r>
    </w:p>
    <w:p w14:paraId="587A13A6" w14:textId="7C9F1CA4" w:rsidR="00DD2877" w:rsidRPr="000344CD" w:rsidRDefault="00B13B53" w:rsidP="00E020E5">
      <w:pPr>
        <w:pStyle w:val="ListParagraph"/>
        <w:numPr>
          <w:ilvl w:val="0"/>
          <w:numId w:val="5"/>
        </w:numPr>
        <w:spacing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 xml:space="preserve">Four-week </w:t>
      </w:r>
      <w:r w:rsidR="00015D2B">
        <w:rPr>
          <w:rFonts w:ascii="FrugalSans" w:hAnsi="FrugalSans"/>
        </w:rPr>
        <w:t xml:space="preserve">Osher </w:t>
      </w:r>
      <w:r w:rsidRPr="000344CD">
        <w:rPr>
          <w:rFonts w:ascii="FrugalSans" w:hAnsi="FrugalSans"/>
        </w:rPr>
        <w:t xml:space="preserve">course, Carnegie Mellon </w:t>
      </w:r>
      <w:r w:rsidR="00015D2B">
        <w:rPr>
          <w:rFonts w:ascii="FrugalSans" w:hAnsi="FrugalSans"/>
        </w:rPr>
        <w:t xml:space="preserve">University </w:t>
      </w:r>
      <w:r w:rsidRPr="000344CD">
        <w:rPr>
          <w:rFonts w:ascii="FrugalSans" w:hAnsi="FrugalSans"/>
        </w:rPr>
        <w:t xml:space="preserve">and </w:t>
      </w:r>
      <w:r w:rsidR="00E020E5" w:rsidRPr="000344CD">
        <w:rPr>
          <w:rFonts w:ascii="FrugalSans" w:hAnsi="FrugalSans"/>
        </w:rPr>
        <w:t>Univ</w:t>
      </w:r>
      <w:r w:rsidR="00E020E5">
        <w:rPr>
          <w:rFonts w:ascii="FrugalSans" w:hAnsi="FrugalSans"/>
        </w:rPr>
        <w:t>ersity</w:t>
      </w:r>
      <w:r w:rsidR="000F431F">
        <w:rPr>
          <w:rFonts w:ascii="FrugalSans" w:hAnsi="FrugalSans"/>
        </w:rPr>
        <w:t xml:space="preserve"> of Pittsburgh</w:t>
      </w:r>
    </w:p>
    <w:p w14:paraId="5E50B00E" w14:textId="77777777" w:rsidR="00C92208" w:rsidRPr="000344CD" w:rsidRDefault="00C92208" w:rsidP="00E020E5">
      <w:pPr>
        <w:pStyle w:val="ListParagraph"/>
        <w:numPr>
          <w:ilvl w:val="0"/>
          <w:numId w:val="5"/>
        </w:numPr>
        <w:spacing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>Teleclass, Story Circle Network</w:t>
      </w:r>
    </w:p>
    <w:p w14:paraId="587EE060" w14:textId="77777777" w:rsidR="00B13B53" w:rsidRPr="000344CD" w:rsidRDefault="00B74739" w:rsidP="00E020E5">
      <w:pPr>
        <w:pStyle w:val="ListParagraph"/>
        <w:numPr>
          <w:ilvl w:val="0"/>
          <w:numId w:val="5"/>
        </w:numPr>
        <w:spacing w:after="80" w:line="283" w:lineRule="auto"/>
        <w:contextualSpacing w:val="0"/>
        <w:rPr>
          <w:rFonts w:ascii="FrugalSans" w:hAnsi="FrugalSans"/>
        </w:rPr>
      </w:pPr>
      <w:r w:rsidRPr="000344CD">
        <w:rPr>
          <w:rFonts w:ascii="FrugalSans" w:hAnsi="FrugalSans"/>
        </w:rPr>
        <w:t>Gilda's Club, Pittsburgh</w:t>
      </w:r>
    </w:p>
    <w:p w14:paraId="1672B42B" w14:textId="77777777" w:rsidR="00DD2877" w:rsidRPr="000344CD" w:rsidRDefault="00B74739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lastRenderedPageBreak/>
        <w:t xml:space="preserve">Lifestory Group Facilitator Training — </w:t>
      </w:r>
      <w:r w:rsidRPr="000344CD">
        <w:rPr>
          <w:rFonts w:ascii="FrugalSans" w:hAnsi="FrugalSans"/>
        </w:rPr>
        <w:t xml:space="preserve">Sponsored by the Allegheny County Library Association for county library staff as part of 2012 One Book initiative. </w:t>
      </w:r>
    </w:p>
    <w:p w14:paraId="4976A1AC" w14:textId="77777777" w:rsidR="00DD2877" w:rsidRPr="000344CD" w:rsidRDefault="00DD2877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 xml:space="preserve">Webinar </w:t>
      </w:r>
      <w:r w:rsidR="00597FCD" w:rsidRPr="000344CD">
        <w:rPr>
          <w:rFonts w:ascii="FrugalSans" w:hAnsi="FrugalSans"/>
          <w:b/>
        </w:rPr>
        <w:t>Basics</w:t>
      </w:r>
      <w:r w:rsidRPr="000344CD">
        <w:rPr>
          <w:rFonts w:ascii="FrugalSans" w:hAnsi="FrugalSans"/>
        </w:rPr>
        <w:t xml:space="preserve">— short course taught interactively online for members of Master Webinars YahooGroup using a combination of DimDim and MaestroConference software. </w:t>
      </w:r>
    </w:p>
    <w:p w14:paraId="67252B55" w14:textId="77777777" w:rsidR="00B13B53" w:rsidRPr="000344CD" w:rsidRDefault="00B13B53" w:rsidP="00E020E5">
      <w:pPr>
        <w:spacing w:after="80" w:line="283" w:lineRule="auto"/>
        <w:rPr>
          <w:rFonts w:ascii="FrugalSans" w:hAnsi="FrugalSans"/>
        </w:rPr>
      </w:pPr>
    </w:p>
    <w:p w14:paraId="17FC52A5" w14:textId="77777777" w:rsidR="00B13B53" w:rsidRPr="000344CD" w:rsidRDefault="00B13B53" w:rsidP="00E020E5">
      <w:pPr>
        <w:spacing w:after="80" w:line="283" w:lineRule="auto"/>
        <w:rPr>
          <w:rFonts w:ascii="FrugalSans" w:hAnsi="FrugalSans"/>
          <w:sz w:val="24"/>
          <w:u w:val="single"/>
        </w:rPr>
      </w:pPr>
      <w:r w:rsidRPr="000344CD">
        <w:rPr>
          <w:rFonts w:ascii="FrugalSans" w:hAnsi="FrugalSans"/>
          <w:b/>
          <w:sz w:val="24"/>
          <w:u w:val="single"/>
        </w:rPr>
        <w:t>Other</w:t>
      </w:r>
    </w:p>
    <w:p w14:paraId="45FB3399" w14:textId="77777777" w:rsidR="00C92208" w:rsidRPr="000344CD" w:rsidRDefault="00C92208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Coordinator, WE WRITE! Creative Writing University.</w:t>
      </w:r>
      <w:r w:rsidRPr="000344CD">
        <w:rPr>
          <w:rFonts w:ascii="FrugalSans" w:hAnsi="FrugalSans"/>
        </w:rPr>
        <w:t xml:space="preserve"> Six events to date have featured three speakers each on varied topics relevant to writers of all genres and experience levels. Collectively, these events have raised over $4000 for Monroeville Public Library. </w:t>
      </w:r>
    </w:p>
    <w:p w14:paraId="50F73C23" w14:textId="77777777" w:rsidR="00CB32C5" w:rsidRPr="000344CD" w:rsidRDefault="00CB32C5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Speaker</w:t>
      </w:r>
      <w:r w:rsidRPr="000344CD">
        <w:rPr>
          <w:rFonts w:ascii="FrugalSans" w:hAnsi="FrugalSans"/>
        </w:rPr>
        <w:t>, Micro-con writing event, The Library Place at Pittsburgh Mills, 2013, 2014.</w:t>
      </w:r>
    </w:p>
    <w:p w14:paraId="37CAF676" w14:textId="77777777" w:rsidR="00C92208" w:rsidRPr="000344CD" w:rsidRDefault="00C92208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Writing Group Facilitator</w:t>
      </w:r>
      <w:r w:rsidR="00B13B53" w:rsidRPr="000344CD">
        <w:rPr>
          <w:rFonts w:ascii="FrugalSans" w:hAnsi="FrugalSans"/>
        </w:rPr>
        <w:t xml:space="preserve">. </w:t>
      </w:r>
      <w:r w:rsidRPr="000344CD">
        <w:rPr>
          <w:rFonts w:ascii="FrugalSans" w:hAnsi="FrugalSans"/>
        </w:rPr>
        <w:t>Monroeville Public Library lifestory group</w:t>
      </w:r>
      <w:r w:rsidR="00B13B53" w:rsidRPr="000344CD">
        <w:rPr>
          <w:rFonts w:ascii="FrugalSans" w:hAnsi="FrugalSans"/>
        </w:rPr>
        <w:t xml:space="preserve"> has been meeting bi-weekly </w:t>
      </w:r>
      <w:r w:rsidR="00CD3FB2" w:rsidRPr="000344CD">
        <w:rPr>
          <w:rFonts w:ascii="FrugalSans" w:hAnsi="FrugalSans"/>
        </w:rPr>
        <w:t>since 2005</w:t>
      </w:r>
      <w:r w:rsidR="00B13B53" w:rsidRPr="000344CD">
        <w:rPr>
          <w:rFonts w:ascii="FrugalSans" w:hAnsi="FrugalSans"/>
        </w:rPr>
        <w:t>. Average attendance, 1</w:t>
      </w:r>
      <w:r w:rsidRPr="000344CD">
        <w:rPr>
          <w:rFonts w:ascii="FrugalSans" w:hAnsi="FrugalSans"/>
        </w:rPr>
        <w:t>0</w:t>
      </w:r>
      <w:r w:rsidR="00B13B53" w:rsidRPr="000344CD">
        <w:rPr>
          <w:rFonts w:ascii="FrugalSans" w:hAnsi="FrugalSans"/>
        </w:rPr>
        <w:t xml:space="preserve"> people per session. </w:t>
      </w:r>
      <w:r w:rsidRPr="000344CD">
        <w:rPr>
          <w:rFonts w:ascii="FrugalSans" w:hAnsi="FrugalSans"/>
        </w:rPr>
        <w:t>Two other groups have met for two to four years each.</w:t>
      </w:r>
    </w:p>
    <w:p w14:paraId="005DEE5A" w14:textId="77777777" w:rsidR="00DD2877" w:rsidRPr="000344CD" w:rsidRDefault="00DD2877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Online Facilitator</w:t>
      </w:r>
      <w:r w:rsidRPr="000344CD">
        <w:rPr>
          <w:rFonts w:ascii="FrugalSans" w:hAnsi="FrugalSans"/>
        </w:rPr>
        <w:t xml:space="preserve"> — cofounder and facilitator of LifeWriters Forum on YahooGroups. Group has grown to </w:t>
      </w:r>
      <w:r w:rsidR="00E935BB" w:rsidRPr="000344CD">
        <w:rPr>
          <w:rFonts w:ascii="FrugalSans" w:hAnsi="FrugalSans"/>
        </w:rPr>
        <w:t>over</w:t>
      </w:r>
      <w:r w:rsidRPr="000344CD">
        <w:rPr>
          <w:rFonts w:ascii="FrugalSans" w:hAnsi="FrugalSans"/>
        </w:rPr>
        <w:t xml:space="preserve"> </w:t>
      </w:r>
      <w:r w:rsidR="00B74739" w:rsidRPr="000344CD">
        <w:rPr>
          <w:rFonts w:ascii="FrugalSans" w:hAnsi="FrugalSans"/>
        </w:rPr>
        <w:t>22</w:t>
      </w:r>
      <w:r w:rsidRPr="000344CD">
        <w:rPr>
          <w:rFonts w:ascii="FrugalSans" w:hAnsi="FrugalSans"/>
        </w:rPr>
        <w:t xml:space="preserve">0 members </w:t>
      </w:r>
      <w:r w:rsidR="00E935BB" w:rsidRPr="000344CD">
        <w:rPr>
          <w:rFonts w:ascii="FrugalSans" w:hAnsi="FrugalSans"/>
        </w:rPr>
        <w:t>since 2009.</w:t>
      </w:r>
    </w:p>
    <w:p w14:paraId="2E8DB23C" w14:textId="77777777" w:rsidR="00CD3FB2" w:rsidRPr="000344CD" w:rsidRDefault="00B13B53" w:rsidP="00E020E5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Life Writing Coach</w:t>
      </w:r>
      <w:r w:rsidRPr="000344CD">
        <w:rPr>
          <w:rFonts w:ascii="FrugalSans" w:hAnsi="FrugalSans"/>
        </w:rPr>
        <w:t xml:space="preserve"> — work by telephone and e-mail with p</w:t>
      </w:r>
      <w:r w:rsidR="00E935BB" w:rsidRPr="000344CD">
        <w:rPr>
          <w:rFonts w:ascii="FrugalSans" w:hAnsi="FrugalSans"/>
        </w:rPr>
        <w:t xml:space="preserve">rivate clients in United States and Canada. </w:t>
      </w:r>
    </w:p>
    <w:p w14:paraId="0CFB82D7" w14:textId="77777777" w:rsidR="00CD3FB2" w:rsidRPr="000344CD" w:rsidRDefault="00CD3FB2" w:rsidP="00E020E5">
      <w:pPr>
        <w:pStyle w:val="ListParagraph"/>
        <w:spacing w:after="80" w:line="283" w:lineRule="auto"/>
        <w:ind w:left="0"/>
        <w:contextualSpacing w:val="0"/>
        <w:rPr>
          <w:rFonts w:ascii="FrugalSans" w:hAnsi="FrugalSans"/>
        </w:rPr>
      </w:pPr>
      <w:r w:rsidRPr="000344CD">
        <w:rPr>
          <w:rFonts w:ascii="FrugalSans" w:hAnsi="FrugalSans"/>
          <w:b/>
        </w:rPr>
        <w:t>Advisory Board Member</w:t>
      </w:r>
      <w:r w:rsidRPr="000344CD">
        <w:rPr>
          <w:rFonts w:ascii="FrugalSans" w:hAnsi="FrugalSans"/>
        </w:rPr>
        <w:t xml:space="preserve">, </w:t>
      </w:r>
      <w:r w:rsidR="00C92208" w:rsidRPr="000344CD">
        <w:rPr>
          <w:rFonts w:ascii="FrugalSans" w:hAnsi="FrugalSans"/>
        </w:rPr>
        <w:t>National Association of Memoir Writers</w:t>
      </w:r>
    </w:p>
    <w:p w14:paraId="18157482" w14:textId="77777777" w:rsidR="000344CD" w:rsidRPr="000344CD" w:rsidRDefault="000344CD" w:rsidP="00E020E5">
      <w:pPr>
        <w:spacing w:after="80" w:line="283" w:lineRule="auto"/>
        <w:rPr>
          <w:rFonts w:ascii="FrugalSans" w:hAnsi="FrugalSans"/>
          <w:b/>
        </w:rPr>
      </w:pPr>
    </w:p>
    <w:p w14:paraId="042E3247" w14:textId="77777777" w:rsidR="00B13B53" w:rsidRPr="000344CD" w:rsidRDefault="00CB32C5" w:rsidP="00E020E5">
      <w:pPr>
        <w:spacing w:after="80" w:line="283" w:lineRule="auto"/>
        <w:rPr>
          <w:rFonts w:ascii="FrugalSans" w:hAnsi="FrugalSans"/>
          <w:sz w:val="24"/>
          <w:u w:val="single"/>
        </w:rPr>
      </w:pPr>
      <w:r w:rsidRPr="000344CD">
        <w:rPr>
          <w:rFonts w:ascii="FrugalSans" w:hAnsi="FrugalSans"/>
          <w:b/>
          <w:sz w:val="24"/>
          <w:u w:val="single"/>
        </w:rPr>
        <w:t>Publications</w:t>
      </w:r>
    </w:p>
    <w:p w14:paraId="7B4B8A08" w14:textId="77777777" w:rsidR="00B74739" w:rsidRPr="00E020E5" w:rsidRDefault="00C92208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  <w:i/>
        </w:rPr>
        <w:t>Adventures of a Chilehead</w:t>
      </w:r>
      <w:r w:rsidRPr="00E020E5">
        <w:rPr>
          <w:rFonts w:ascii="FrugalSans" w:hAnsi="FrugalSans"/>
        </w:rPr>
        <w:t>, Heart and Craft Press, 2013</w:t>
      </w:r>
    </w:p>
    <w:p w14:paraId="1BFB569C" w14:textId="77777777" w:rsidR="00C92208" w:rsidRPr="00E020E5" w:rsidRDefault="00C92208" w:rsidP="00015D2B">
      <w:pPr>
        <w:pStyle w:val="ListParagraph"/>
        <w:spacing w:after="80" w:line="283" w:lineRule="auto"/>
        <w:ind w:left="360" w:hanging="360"/>
        <w:contextualSpacing w:val="0"/>
        <w:rPr>
          <w:rFonts w:ascii="FrugalSans" w:hAnsi="FrugalSans"/>
        </w:rPr>
      </w:pPr>
      <w:r w:rsidRPr="00015D2B">
        <w:rPr>
          <w:rFonts w:ascii="FrugalSans" w:hAnsi="FrugalSans"/>
          <w:i/>
        </w:rPr>
        <w:t>The</w:t>
      </w:r>
      <w:r w:rsidRPr="00E020E5">
        <w:rPr>
          <w:rFonts w:ascii="FrugalSans" w:hAnsi="FrugalSans"/>
          <w:i/>
        </w:rPr>
        <w:t xml:space="preserve"> Heart and Craft of Writing Compelling Description</w:t>
      </w:r>
      <w:r w:rsidRPr="00E020E5">
        <w:rPr>
          <w:rFonts w:ascii="FrugalSans" w:hAnsi="FrugalSans"/>
        </w:rPr>
        <w:t>, CreateSpace and Kindle Direct Publishing, 2013</w:t>
      </w:r>
    </w:p>
    <w:p w14:paraId="14366256" w14:textId="79DE0F56" w:rsidR="00B13B53" w:rsidRPr="00E020E5" w:rsidRDefault="00B13B53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  <w:i/>
        </w:rPr>
        <w:t>The Heart and Craft of Lifestory Writing</w:t>
      </w:r>
      <w:r w:rsidRPr="00E020E5">
        <w:rPr>
          <w:rFonts w:ascii="FrugalSans" w:hAnsi="FrugalSans"/>
        </w:rPr>
        <w:t xml:space="preserve">, Lighthouse Point Press, 2007. </w:t>
      </w:r>
    </w:p>
    <w:p w14:paraId="0567318C" w14:textId="77777777" w:rsidR="00CD3FB2" w:rsidRDefault="00B13B53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  <w:i/>
        </w:rPr>
        <w:t>The Albuquerque Years</w:t>
      </w:r>
      <w:r w:rsidRPr="00E020E5">
        <w:rPr>
          <w:rFonts w:ascii="FrugalSans" w:hAnsi="FrugalSans"/>
        </w:rPr>
        <w:t>, Lulu.com</w:t>
      </w:r>
      <w:r w:rsidR="00C92208" w:rsidRPr="00E020E5">
        <w:rPr>
          <w:rFonts w:ascii="FrugalSans" w:hAnsi="FrugalSans"/>
        </w:rPr>
        <w:t>, 2007</w:t>
      </w:r>
    </w:p>
    <w:p w14:paraId="5E5EA352" w14:textId="5897EC23" w:rsidR="00076928" w:rsidRPr="00E020E5" w:rsidRDefault="00076928" w:rsidP="00E020E5">
      <w:pPr>
        <w:spacing w:after="80" w:line="283" w:lineRule="auto"/>
        <w:rPr>
          <w:rFonts w:ascii="FrugalSans" w:hAnsi="FrugalSans"/>
        </w:rPr>
      </w:pPr>
      <w:r>
        <w:rPr>
          <w:rFonts w:ascii="FrugalSans" w:hAnsi="FrugalSans"/>
          <w:i/>
        </w:rPr>
        <w:t>Meetings: Do’s, Don’ts and Donuts</w:t>
      </w:r>
      <w:r>
        <w:rPr>
          <w:rFonts w:ascii="FrugalSans" w:hAnsi="FrugalSans"/>
        </w:rPr>
        <w:t xml:space="preserve">, Lighthouse Point Press, 1994, Second edition, 1999. </w:t>
      </w:r>
    </w:p>
    <w:p w14:paraId="62E47317" w14:textId="77777777" w:rsidR="00B13B53" w:rsidRPr="00E020E5" w:rsidRDefault="00C92208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  <w:i/>
        </w:rPr>
        <w:t>The Heart and Craft of Life Writing</w:t>
      </w:r>
      <w:r w:rsidRPr="00E020E5">
        <w:rPr>
          <w:rFonts w:ascii="FrugalSans" w:hAnsi="FrugalSans"/>
        </w:rPr>
        <w:t>, blog begun in 2006, over 700 posts to date.</w:t>
      </w:r>
    </w:p>
    <w:p w14:paraId="71203223" w14:textId="77777777" w:rsidR="00B13B53" w:rsidRPr="00E020E5" w:rsidRDefault="00C92208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</w:rPr>
        <w:t>Over 100 published book reviews</w:t>
      </w:r>
    </w:p>
    <w:p w14:paraId="7B30616C" w14:textId="77777777" w:rsidR="00DD2877" w:rsidRPr="00E020E5" w:rsidRDefault="00B13B53" w:rsidP="00E020E5">
      <w:pPr>
        <w:spacing w:after="80" w:line="283" w:lineRule="auto"/>
        <w:rPr>
          <w:rFonts w:ascii="FrugalSans" w:hAnsi="FrugalSans"/>
        </w:rPr>
      </w:pPr>
      <w:r w:rsidRPr="00E020E5">
        <w:rPr>
          <w:rFonts w:ascii="FrugalSans" w:hAnsi="FrugalSans"/>
        </w:rPr>
        <w:t xml:space="preserve">Contributor to Ezine Articles and other websites. </w:t>
      </w:r>
    </w:p>
    <w:p w14:paraId="4C900357" w14:textId="102287B7" w:rsidR="000344CD" w:rsidRPr="000344CD" w:rsidRDefault="000344CD" w:rsidP="000344CD">
      <w:pPr>
        <w:spacing w:line="283" w:lineRule="auto"/>
        <w:rPr>
          <w:rFonts w:ascii="FrugalSans" w:hAnsi="FrugalSans"/>
        </w:rPr>
      </w:pPr>
    </w:p>
    <w:p w14:paraId="4816074A" w14:textId="77777777" w:rsidR="000344CD" w:rsidRPr="000344CD" w:rsidRDefault="000344CD" w:rsidP="000344CD">
      <w:pPr>
        <w:spacing w:line="283" w:lineRule="auto"/>
        <w:rPr>
          <w:rFonts w:ascii="FrugalSans" w:hAnsi="FrugalSans"/>
        </w:rPr>
      </w:pPr>
    </w:p>
    <w:p w14:paraId="63CC862C" w14:textId="7197F59E" w:rsidR="000344CD" w:rsidRPr="000344CD" w:rsidRDefault="000344CD" w:rsidP="000344CD">
      <w:pPr>
        <w:spacing w:line="283" w:lineRule="auto"/>
        <w:rPr>
          <w:rFonts w:ascii="FrugalSans" w:hAnsi="FrugalSans"/>
        </w:rPr>
      </w:pPr>
      <w:r w:rsidRPr="000344CD">
        <w:rPr>
          <w:rFonts w:ascii="FrugalSans" w:hAnsi="FrugalSans"/>
        </w:rPr>
        <w:t>Sharon Lippincott</w:t>
      </w:r>
    </w:p>
    <w:p w14:paraId="28032909" w14:textId="61CE49DF" w:rsidR="000344CD" w:rsidRDefault="00015D2B" w:rsidP="000344CD">
      <w:pPr>
        <w:spacing w:line="283" w:lineRule="auto"/>
        <w:rPr>
          <w:rFonts w:ascii="FrugalSans" w:hAnsi="FrugalSans"/>
        </w:rPr>
      </w:pPr>
      <w:r>
        <w:rPr>
          <w:rFonts w:ascii="FrugalSans" w:hAnsi="FrugalSans"/>
        </w:rPr>
        <w:t>6321 Antigo Lane</w:t>
      </w:r>
    </w:p>
    <w:p w14:paraId="506F8857" w14:textId="66C843AD" w:rsidR="00015D2B" w:rsidRDefault="00015D2B" w:rsidP="000344CD">
      <w:pPr>
        <w:spacing w:line="283" w:lineRule="auto"/>
        <w:rPr>
          <w:rFonts w:ascii="FrugalSans" w:hAnsi="FrugalSans"/>
        </w:rPr>
      </w:pPr>
      <w:r>
        <w:rPr>
          <w:rFonts w:ascii="FrugalSans" w:hAnsi="FrugalSans"/>
        </w:rPr>
        <w:t>Austin, TX 78739</w:t>
      </w:r>
    </w:p>
    <w:p w14:paraId="41F4C8CD" w14:textId="2BD93092" w:rsidR="00015D2B" w:rsidRPr="000344CD" w:rsidRDefault="00015D2B" w:rsidP="000344CD">
      <w:pPr>
        <w:spacing w:line="283" w:lineRule="auto"/>
        <w:rPr>
          <w:rFonts w:ascii="FrugalSans" w:hAnsi="FrugalSans"/>
        </w:rPr>
      </w:pPr>
      <w:r>
        <w:rPr>
          <w:rFonts w:ascii="FrugalSans" w:hAnsi="FrugalSans"/>
        </w:rPr>
        <w:t>512-520-5124</w:t>
      </w:r>
    </w:p>
    <w:p w14:paraId="1E4C52D0" w14:textId="4B97808D" w:rsidR="000344CD" w:rsidRPr="000344CD" w:rsidRDefault="000344CD" w:rsidP="000344CD">
      <w:pPr>
        <w:spacing w:line="283" w:lineRule="auto"/>
        <w:rPr>
          <w:rFonts w:ascii="FrugalSans" w:hAnsi="FrugalSans"/>
        </w:rPr>
      </w:pPr>
      <w:r w:rsidRPr="000344CD">
        <w:rPr>
          <w:rFonts w:ascii="FrugalSans" w:hAnsi="FrugalSans"/>
        </w:rPr>
        <w:t>ritergal@gmail.com</w:t>
      </w:r>
    </w:p>
    <w:sectPr w:rsidR="000344CD" w:rsidRPr="000344CD" w:rsidSect="00D1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FDC7" w14:textId="77777777" w:rsidR="00E90FB0" w:rsidRDefault="00E90FB0" w:rsidP="000344CD">
      <w:r>
        <w:separator/>
      </w:r>
    </w:p>
  </w:endnote>
  <w:endnote w:type="continuationSeparator" w:id="0">
    <w:p w14:paraId="4603DB60" w14:textId="77777777" w:rsidR="00E90FB0" w:rsidRDefault="00E90FB0" w:rsidP="0003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731 BT">
    <w:altName w:val="Century"/>
    <w:panose1 w:val="0204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galSan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F07B" w14:textId="77777777" w:rsidR="00E90FB0" w:rsidRDefault="00E90FB0" w:rsidP="000344CD">
      <w:r>
        <w:separator/>
      </w:r>
    </w:p>
  </w:footnote>
  <w:footnote w:type="continuationSeparator" w:id="0">
    <w:p w14:paraId="5F7ED4A8" w14:textId="77777777" w:rsidR="00E90FB0" w:rsidRDefault="00E90FB0" w:rsidP="0003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EFA"/>
    <w:multiLevelType w:val="hybridMultilevel"/>
    <w:tmpl w:val="DE4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250E"/>
    <w:multiLevelType w:val="hybridMultilevel"/>
    <w:tmpl w:val="68CE1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C2293"/>
    <w:multiLevelType w:val="hybridMultilevel"/>
    <w:tmpl w:val="15E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B6FE2"/>
    <w:multiLevelType w:val="hybridMultilevel"/>
    <w:tmpl w:val="DFAA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27C29"/>
    <w:multiLevelType w:val="hybridMultilevel"/>
    <w:tmpl w:val="609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3"/>
    <w:rsid w:val="00015D2B"/>
    <w:rsid w:val="000344CD"/>
    <w:rsid w:val="00076928"/>
    <w:rsid w:val="000F431F"/>
    <w:rsid w:val="001434DA"/>
    <w:rsid w:val="00580044"/>
    <w:rsid w:val="00597FCD"/>
    <w:rsid w:val="007253A4"/>
    <w:rsid w:val="00897AF2"/>
    <w:rsid w:val="008C28D3"/>
    <w:rsid w:val="008C6034"/>
    <w:rsid w:val="009E4147"/>
    <w:rsid w:val="00AC4914"/>
    <w:rsid w:val="00B13B53"/>
    <w:rsid w:val="00B74739"/>
    <w:rsid w:val="00BB3CEA"/>
    <w:rsid w:val="00BC5D0A"/>
    <w:rsid w:val="00C22674"/>
    <w:rsid w:val="00C92208"/>
    <w:rsid w:val="00CB32C5"/>
    <w:rsid w:val="00CD3FB2"/>
    <w:rsid w:val="00D10C7B"/>
    <w:rsid w:val="00D715D9"/>
    <w:rsid w:val="00DC6A0C"/>
    <w:rsid w:val="00DD2877"/>
    <w:rsid w:val="00E020E5"/>
    <w:rsid w:val="00E90FB0"/>
    <w:rsid w:val="00E935BB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D02E"/>
  <w15:chartTrackingRefBased/>
  <w15:docId w15:val="{6A9121BD-7ED5-41BB-B1D2-58B160C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53"/>
    <w:rPr>
      <w:rFonts w:ascii="Century731 BT" w:hAnsi="Century731 B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A0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A0C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A0C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A0C"/>
    <w:rPr>
      <w:rFonts w:ascii="Century731 BT" w:eastAsia="Times New Roman" w:hAnsi="Century731 BT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A0C"/>
    <w:rPr>
      <w:rFonts w:ascii="Century731 BT" w:eastAsia="Times New Roman" w:hAnsi="Century731 BT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A0C"/>
    <w:rPr>
      <w:rFonts w:ascii="Century731 BT" w:eastAsia="Times New Roman" w:hAnsi="Century731 BT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A0C"/>
    <w:pPr>
      <w:keepNext/>
      <w:keepLines/>
      <w:numPr>
        <w:ilvl w:val="1"/>
      </w:numPr>
      <w:spacing w:before="200"/>
      <w:outlineLvl w:val="1"/>
    </w:pPr>
    <w:rPr>
      <w:rFonts w:eastAsia="Times New Roman"/>
      <w:b/>
      <w:bCs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A0C"/>
    <w:rPr>
      <w:rFonts w:ascii="Century731 BT" w:eastAsia="Times New Roman" w:hAnsi="Century731 BT" w:cs="Times New Roman"/>
      <w:b/>
      <w:bCs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6A0C"/>
    <w:pPr>
      <w:keepNext/>
      <w:keepLines/>
      <w:pBdr>
        <w:bottom w:val="single" w:sz="8" w:space="4" w:color="4F81BD"/>
      </w:pBdr>
      <w:spacing w:after="300"/>
      <w:contextualSpacing/>
      <w:outlineLvl w:val="1"/>
    </w:pPr>
    <w:rPr>
      <w:rFonts w:eastAsia="Times New Roman"/>
      <w:b/>
      <w:bC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A0C"/>
    <w:rPr>
      <w:rFonts w:ascii="Century731 BT" w:eastAsia="Times New Roman" w:hAnsi="Century731 BT" w:cs="Times New Roman"/>
      <w:b/>
      <w:bCs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B13B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2877"/>
    <w:pPr>
      <w:spacing w:before="100" w:beforeAutospacing="1" w:after="115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F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CD"/>
    <w:rPr>
      <w:rFonts w:ascii="Century731 BT" w:hAnsi="Century731 B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CD"/>
    <w:rPr>
      <w:rFonts w:ascii="Century731 BT" w:hAnsi="Century731 B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6" baseType="variant"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mailto:slippincott@windstream.net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 Lippincott</cp:lastModifiedBy>
  <cp:revision>9</cp:revision>
  <cp:lastPrinted>2014-12-01T02:30:00Z</cp:lastPrinted>
  <dcterms:created xsi:type="dcterms:W3CDTF">2014-12-01T02:02:00Z</dcterms:created>
  <dcterms:modified xsi:type="dcterms:W3CDTF">2016-04-09T19:13:00Z</dcterms:modified>
</cp:coreProperties>
</file>